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25A0" w14:textId="27498551" w:rsidR="0034577D" w:rsidRDefault="0034577D" w:rsidP="0034577D">
      <w:pPr>
        <w:ind w:left="6480"/>
        <w:rPr>
          <w:rFonts w:ascii="Arial" w:hAnsi="Arial" w:cs="Arial"/>
          <w:b/>
        </w:rPr>
      </w:pPr>
      <w:r w:rsidRPr="006127F8">
        <w:rPr>
          <w:noProof/>
        </w:rPr>
        <w:drawing>
          <wp:inline distT="0" distB="0" distL="0" distR="0" wp14:anchorId="4A8C47E5" wp14:editId="02AF035F">
            <wp:extent cx="1511539" cy="657588"/>
            <wp:effectExtent l="0" t="0" r="0" b="9525"/>
            <wp:docPr id="3" name="Picture 15" descr="Logo&#10;&#10;Description automatically generated">
              <a:extLst xmlns:a="http://schemas.openxmlformats.org/drawingml/2006/main">
                <a:ext uri="{FF2B5EF4-FFF2-40B4-BE49-F238E27FC236}">
                  <a16:creationId xmlns:a16="http://schemas.microsoft.com/office/drawing/2014/main" id="{5FA2485B-0C34-C543-B314-711DEF62F4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10;&#10;Description automatically generated">
                      <a:extLst>
                        <a:ext uri="{FF2B5EF4-FFF2-40B4-BE49-F238E27FC236}">
                          <a16:creationId xmlns:a16="http://schemas.microsoft.com/office/drawing/2014/main" id="{5FA2485B-0C34-C543-B314-711DEF62F433}"/>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11539" cy="657588"/>
                    </a:xfrm>
                    <a:prstGeom prst="rect">
                      <a:avLst/>
                    </a:prstGeom>
                  </pic:spPr>
                </pic:pic>
              </a:graphicData>
            </a:graphic>
          </wp:inline>
        </w:drawing>
      </w:r>
      <w:r w:rsidRPr="007F3605">
        <w:rPr>
          <w:rFonts w:ascii="Arial" w:hAnsi="Arial" w:cs="Arial"/>
          <w:noProof/>
          <w:sz w:val="20"/>
          <w:szCs w:val="20"/>
        </w:rPr>
        <w:drawing>
          <wp:anchor distT="0" distB="0" distL="114300" distR="114300" simplePos="0" relativeHeight="251661312" behindDoc="0" locked="0" layoutInCell="1" allowOverlap="1" wp14:anchorId="3D2E9E5A" wp14:editId="5E12528D">
            <wp:simplePos x="0" y="0"/>
            <wp:positionH relativeFrom="margin">
              <wp:posOffset>19050</wp:posOffset>
            </wp:positionH>
            <wp:positionV relativeFrom="paragraph">
              <wp:posOffset>0</wp:posOffset>
            </wp:positionV>
            <wp:extent cx="2039620" cy="542925"/>
            <wp:effectExtent l="0" t="0" r="0" b="0"/>
            <wp:wrapSquare wrapText="bothSides"/>
            <wp:docPr id="2" name="Picture 2" descr="Macintosh HD:Users:rbecker:Desktop:Everything:FPSB Logos:FPSB Logos (no mark):JPG:FPSB_H_rg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becker:Desktop:Everything:FPSB Logos:FPSB Logos (no mark):JPG:FPSB_H_rgb_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962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8E014C" w14:textId="33AA0786" w:rsidR="00E3383F" w:rsidRDefault="00247C73" w:rsidP="00247C73">
      <w:pPr>
        <w:rPr>
          <w:rStyle w:val="Hyperlink"/>
          <w:rFonts w:ascii="Arial" w:hAnsi="Arial" w:cs="Arial"/>
        </w:rPr>
      </w:pPr>
      <w:r w:rsidRPr="007F3605">
        <w:rPr>
          <w:rFonts w:ascii="Arial" w:hAnsi="Arial" w:cs="Arial"/>
          <w:b/>
        </w:rPr>
        <w:t>FOR IMMEDIATE RELEASE</w:t>
      </w:r>
      <w:r w:rsidRPr="00BB482C">
        <w:rPr>
          <w:rFonts w:cstheme="minorHAnsi"/>
          <w:b/>
        </w:rPr>
        <w:br/>
      </w:r>
      <w:r w:rsidRPr="007F3605">
        <w:rPr>
          <w:rFonts w:ascii="Arial" w:hAnsi="Arial" w:cs="Arial"/>
          <w:b/>
        </w:rPr>
        <w:t>Media Contact:</w:t>
      </w:r>
      <w:r w:rsidRPr="007F3605">
        <w:rPr>
          <w:rFonts w:ascii="Arial" w:hAnsi="Arial" w:cs="Arial"/>
          <w:noProof/>
          <w:sz w:val="20"/>
          <w:szCs w:val="20"/>
        </w:rPr>
        <w:t xml:space="preserve"> </w:t>
      </w:r>
      <w:r w:rsidRPr="007F3605">
        <w:rPr>
          <w:rFonts w:ascii="Arial" w:hAnsi="Arial" w:cs="Arial"/>
          <w:noProof/>
          <w:sz w:val="20"/>
          <w:szCs w:val="20"/>
        </w:rPr>
        <w:br/>
      </w:r>
      <w:r w:rsidR="0034577D">
        <w:rPr>
          <w:rFonts w:ascii="Arial" w:hAnsi="Arial" w:cs="Arial"/>
        </w:rPr>
        <w:t>&lt;&lt;</w:t>
      </w:r>
      <w:r w:rsidR="0034577D" w:rsidRPr="004F2C3C">
        <w:rPr>
          <w:rFonts w:ascii="Arial" w:hAnsi="Arial" w:cs="Arial"/>
          <w:highlight w:val="yellow"/>
        </w:rPr>
        <w:t>NAME</w:t>
      </w:r>
      <w:r w:rsidR="0034577D">
        <w:rPr>
          <w:rFonts w:ascii="Arial" w:hAnsi="Arial" w:cs="Arial"/>
        </w:rPr>
        <w:t>&gt;&gt;</w:t>
      </w:r>
      <w:r w:rsidR="0034577D">
        <w:rPr>
          <w:rFonts w:ascii="Arial" w:hAnsi="Arial" w:cs="Arial"/>
        </w:rPr>
        <w:br/>
        <w:t>&lt;&lt;</w:t>
      </w:r>
      <w:r w:rsidR="0034577D" w:rsidRPr="004F2C3C">
        <w:rPr>
          <w:rFonts w:ascii="Arial" w:hAnsi="Arial" w:cs="Arial"/>
          <w:highlight w:val="yellow"/>
        </w:rPr>
        <w:t>TITLE</w:t>
      </w:r>
      <w:r w:rsidR="0034577D">
        <w:rPr>
          <w:rFonts w:ascii="Arial" w:hAnsi="Arial" w:cs="Arial"/>
        </w:rPr>
        <w:t>&gt;&gt;</w:t>
      </w:r>
      <w:r w:rsidR="0034577D">
        <w:rPr>
          <w:rFonts w:ascii="Arial" w:hAnsi="Arial" w:cs="Arial"/>
        </w:rPr>
        <w:br/>
        <w:t>&lt;&lt;</w:t>
      </w:r>
      <w:r w:rsidR="0034577D" w:rsidRPr="004F2C3C">
        <w:rPr>
          <w:rFonts w:ascii="Arial" w:hAnsi="Arial" w:cs="Arial"/>
          <w:highlight w:val="yellow"/>
        </w:rPr>
        <w:t>AFFILIATE</w:t>
      </w:r>
      <w:r w:rsidR="0034577D">
        <w:rPr>
          <w:rFonts w:ascii="Arial" w:hAnsi="Arial" w:cs="Arial"/>
        </w:rPr>
        <w:t>&gt;&gt;</w:t>
      </w:r>
      <w:r w:rsidR="0034577D">
        <w:rPr>
          <w:rFonts w:ascii="Arial" w:hAnsi="Arial" w:cs="Arial"/>
        </w:rPr>
        <w:br/>
        <w:t>&lt;&lt;</w:t>
      </w:r>
      <w:r w:rsidR="0034577D" w:rsidRPr="004F2C3C">
        <w:rPr>
          <w:rFonts w:ascii="Arial" w:hAnsi="Arial" w:cs="Arial"/>
          <w:highlight w:val="yellow"/>
        </w:rPr>
        <w:t>PHONE</w:t>
      </w:r>
      <w:r w:rsidR="0034577D">
        <w:rPr>
          <w:rFonts w:ascii="Arial" w:hAnsi="Arial" w:cs="Arial"/>
        </w:rPr>
        <w:t>&gt;&gt;</w:t>
      </w:r>
      <w:r w:rsidR="0034577D">
        <w:rPr>
          <w:rFonts w:ascii="Arial" w:hAnsi="Arial" w:cs="Arial"/>
        </w:rPr>
        <w:br/>
        <w:t>&lt;&lt;</w:t>
      </w:r>
      <w:r w:rsidR="0034577D" w:rsidRPr="004F2C3C">
        <w:rPr>
          <w:rFonts w:ascii="Arial" w:hAnsi="Arial" w:cs="Arial"/>
          <w:highlight w:val="yellow"/>
        </w:rPr>
        <w:t>EMAIL</w:t>
      </w:r>
      <w:r w:rsidR="0034577D">
        <w:rPr>
          <w:rFonts w:ascii="Arial" w:hAnsi="Arial" w:cs="Arial"/>
        </w:rPr>
        <w:t>&gt;&gt;</w:t>
      </w:r>
    </w:p>
    <w:p w14:paraId="3A646879" w14:textId="1CEF8057" w:rsidR="0096438E" w:rsidRDefault="00EB55F1" w:rsidP="0028591F">
      <w:pPr>
        <w:spacing w:after="0" w:line="240" w:lineRule="auto"/>
        <w:jc w:val="center"/>
        <w:rPr>
          <w:rFonts w:ascii="Arial" w:hAnsi="Arial" w:cs="Arial"/>
          <w:b/>
          <w:sz w:val="32"/>
          <w:szCs w:val="32"/>
        </w:rPr>
      </w:pPr>
      <w:r>
        <w:rPr>
          <w:rFonts w:ascii="Arial" w:hAnsi="Arial" w:cs="Arial"/>
          <w:b/>
          <w:sz w:val="32"/>
          <w:szCs w:val="32"/>
        </w:rPr>
        <w:br/>
      </w:r>
      <w:r w:rsidR="00153E97" w:rsidRPr="00810B74">
        <w:rPr>
          <w:rFonts w:ascii="Arial" w:hAnsi="Arial" w:cs="Arial"/>
          <w:b/>
          <w:sz w:val="32"/>
          <w:szCs w:val="32"/>
        </w:rPr>
        <w:t>IOSCO Secretary General</w:t>
      </w:r>
      <w:r w:rsidR="00E849F3" w:rsidRPr="00810B74">
        <w:rPr>
          <w:rFonts w:ascii="Arial" w:hAnsi="Arial" w:cs="Arial"/>
          <w:b/>
          <w:sz w:val="32"/>
          <w:szCs w:val="32"/>
        </w:rPr>
        <w:t>,</w:t>
      </w:r>
      <w:r w:rsidR="00153E97" w:rsidRPr="00810B74">
        <w:rPr>
          <w:rFonts w:ascii="Arial" w:hAnsi="Arial" w:cs="Arial"/>
          <w:b/>
          <w:sz w:val="32"/>
          <w:szCs w:val="32"/>
        </w:rPr>
        <w:t xml:space="preserve"> FPSB CEO Discuss </w:t>
      </w:r>
    </w:p>
    <w:p w14:paraId="5C6F7230" w14:textId="77777777" w:rsidR="0096438E" w:rsidRDefault="00153E97" w:rsidP="0028591F">
      <w:pPr>
        <w:spacing w:after="0" w:line="240" w:lineRule="auto"/>
        <w:jc w:val="center"/>
        <w:rPr>
          <w:rFonts w:ascii="Arial" w:hAnsi="Arial" w:cs="Arial"/>
          <w:b/>
          <w:sz w:val="32"/>
          <w:szCs w:val="32"/>
        </w:rPr>
      </w:pPr>
      <w:r w:rsidRPr="00810B74">
        <w:rPr>
          <w:rFonts w:ascii="Arial" w:hAnsi="Arial" w:cs="Arial"/>
          <w:b/>
          <w:sz w:val="32"/>
          <w:szCs w:val="32"/>
        </w:rPr>
        <w:t xml:space="preserve">the Impact of Financial Planning on Investor </w:t>
      </w:r>
    </w:p>
    <w:p w14:paraId="0CF639B8" w14:textId="2B1B4939" w:rsidR="0028591F" w:rsidRPr="00E849F3" w:rsidRDefault="00153E97" w:rsidP="0028591F">
      <w:pPr>
        <w:spacing w:after="0" w:line="240" w:lineRule="auto"/>
        <w:jc w:val="center"/>
        <w:rPr>
          <w:rFonts w:ascii="Arial" w:hAnsi="Arial" w:cs="Arial"/>
          <w:b/>
          <w:sz w:val="32"/>
          <w:szCs w:val="32"/>
        </w:rPr>
      </w:pPr>
      <w:r w:rsidRPr="00810B74">
        <w:rPr>
          <w:rFonts w:ascii="Arial" w:hAnsi="Arial" w:cs="Arial"/>
          <w:b/>
          <w:sz w:val="32"/>
          <w:szCs w:val="32"/>
        </w:rPr>
        <w:t xml:space="preserve">Resilience This </w:t>
      </w:r>
      <w:r w:rsidR="00A65E1C" w:rsidRPr="00E849F3">
        <w:rPr>
          <w:rFonts w:ascii="Arial" w:hAnsi="Arial" w:cs="Arial"/>
          <w:b/>
          <w:sz w:val="32"/>
          <w:szCs w:val="32"/>
        </w:rPr>
        <w:t>World Financial Planning Day</w:t>
      </w:r>
      <w:r w:rsidR="00762655" w:rsidRPr="00E849F3">
        <w:rPr>
          <w:rFonts w:ascii="Arial" w:hAnsi="Arial" w:cs="Arial"/>
          <w:b/>
          <w:sz w:val="32"/>
          <w:szCs w:val="32"/>
        </w:rPr>
        <w:br/>
      </w:r>
    </w:p>
    <w:p w14:paraId="17B1428D" w14:textId="600795DB" w:rsidR="006836D9" w:rsidRDefault="00E849F3" w:rsidP="0028591F">
      <w:pPr>
        <w:spacing w:after="0" w:line="240" w:lineRule="auto"/>
        <w:jc w:val="center"/>
        <w:rPr>
          <w:rFonts w:ascii="Arial" w:hAnsi="Arial" w:cs="Arial"/>
          <w:bCs/>
        </w:rPr>
      </w:pPr>
      <w:r w:rsidRPr="0034577D">
        <w:rPr>
          <w:rFonts w:ascii="Arial" w:hAnsi="Arial" w:cs="Arial"/>
          <w:bCs/>
          <w:i/>
          <w:iCs/>
        </w:rPr>
        <w:t xml:space="preserve">To access the FPSB-IOSCO Virtual </w:t>
      </w:r>
      <w:r w:rsidR="00762655" w:rsidRPr="00E849F3">
        <w:rPr>
          <w:rFonts w:ascii="Arial" w:hAnsi="Arial" w:cs="Arial"/>
          <w:bCs/>
          <w:i/>
          <w:iCs/>
        </w:rPr>
        <w:t>F</w:t>
      </w:r>
      <w:r w:rsidR="00A65E1C" w:rsidRPr="00E849F3">
        <w:rPr>
          <w:rFonts w:ascii="Arial" w:hAnsi="Arial" w:cs="Arial"/>
          <w:bCs/>
          <w:i/>
          <w:iCs/>
        </w:rPr>
        <w:t xml:space="preserve">ireside Chat, </w:t>
      </w:r>
      <w:r w:rsidRPr="0034577D">
        <w:rPr>
          <w:rFonts w:ascii="Arial" w:hAnsi="Arial" w:cs="Arial"/>
          <w:bCs/>
          <w:i/>
          <w:iCs/>
        </w:rPr>
        <w:t xml:space="preserve">information on territory </w:t>
      </w:r>
      <w:r w:rsidR="00A65E1C" w:rsidRPr="00E849F3">
        <w:rPr>
          <w:rFonts w:ascii="Arial" w:hAnsi="Arial" w:cs="Arial"/>
          <w:bCs/>
          <w:i/>
          <w:iCs/>
        </w:rPr>
        <w:t xml:space="preserve">events </w:t>
      </w:r>
      <w:r w:rsidRPr="0034577D">
        <w:rPr>
          <w:rFonts w:ascii="Arial" w:hAnsi="Arial" w:cs="Arial"/>
          <w:bCs/>
          <w:i/>
          <w:iCs/>
        </w:rPr>
        <w:t xml:space="preserve">hosted by FPSB Affiliates </w:t>
      </w:r>
      <w:r w:rsidR="00A65E1C" w:rsidRPr="00E849F3">
        <w:rPr>
          <w:rFonts w:ascii="Arial" w:hAnsi="Arial" w:cs="Arial"/>
          <w:bCs/>
          <w:i/>
          <w:iCs/>
        </w:rPr>
        <w:t>and</w:t>
      </w:r>
      <w:r w:rsidRPr="0034577D">
        <w:rPr>
          <w:rFonts w:ascii="Arial" w:hAnsi="Arial" w:cs="Arial"/>
          <w:bCs/>
          <w:i/>
          <w:iCs/>
        </w:rPr>
        <w:t xml:space="preserve"> financial planning</w:t>
      </w:r>
      <w:r w:rsidR="00A65E1C" w:rsidRPr="00E849F3">
        <w:rPr>
          <w:rFonts w:ascii="Arial" w:hAnsi="Arial" w:cs="Arial"/>
          <w:bCs/>
          <w:i/>
          <w:iCs/>
        </w:rPr>
        <w:t xml:space="preserve"> resources</w:t>
      </w:r>
      <w:r w:rsidRPr="0034577D">
        <w:rPr>
          <w:rFonts w:ascii="Arial" w:hAnsi="Arial" w:cs="Arial"/>
          <w:bCs/>
          <w:i/>
          <w:iCs/>
        </w:rPr>
        <w:t>, visit www.</w:t>
      </w:r>
      <w:r w:rsidR="009D0637">
        <w:rPr>
          <w:rFonts w:ascii="Arial" w:hAnsi="Arial" w:cs="Arial"/>
          <w:bCs/>
          <w:i/>
          <w:iCs/>
        </w:rPr>
        <w:t>W</w:t>
      </w:r>
      <w:r w:rsidRPr="0034577D">
        <w:rPr>
          <w:rFonts w:ascii="Arial" w:hAnsi="Arial" w:cs="Arial"/>
          <w:bCs/>
          <w:i/>
          <w:iCs/>
        </w:rPr>
        <w:t>orldFPday.org</w:t>
      </w:r>
      <w:r w:rsidR="00A65E1C" w:rsidRPr="00E849F3">
        <w:rPr>
          <w:rFonts w:ascii="Arial" w:hAnsi="Arial" w:cs="Arial"/>
          <w:bCs/>
          <w:i/>
          <w:iCs/>
        </w:rPr>
        <w:t xml:space="preserve"> </w:t>
      </w:r>
    </w:p>
    <w:p w14:paraId="3C1A5EC7" w14:textId="77777777" w:rsidR="00722465" w:rsidRPr="00811231" w:rsidRDefault="00722465" w:rsidP="0028591F">
      <w:pPr>
        <w:spacing w:after="0" w:line="240" w:lineRule="auto"/>
        <w:jc w:val="center"/>
        <w:rPr>
          <w:rFonts w:ascii="Arial" w:hAnsi="Arial" w:cs="Arial"/>
          <w:bCs/>
        </w:rPr>
      </w:pPr>
    </w:p>
    <w:p w14:paraId="7D233C46" w14:textId="59D15F95" w:rsidR="00B142D7" w:rsidRDefault="0034577D" w:rsidP="00281E84">
      <w:pPr>
        <w:rPr>
          <w:rFonts w:ascii="Arial" w:hAnsi="Arial" w:cs="Arial"/>
          <w:bCs/>
        </w:rPr>
      </w:pPr>
      <w:r w:rsidRPr="0034577D">
        <w:rPr>
          <w:rFonts w:ascii="Arial" w:hAnsi="Arial" w:cs="Arial"/>
          <w:b/>
          <w:highlight w:val="yellow"/>
        </w:rPr>
        <w:t>LOCATION</w:t>
      </w:r>
      <w:r>
        <w:rPr>
          <w:rFonts w:ascii="Arial" w:hAnsi="Arial" w:cs="Arial"/>
          <w:b/>
        </w:rPr>
        <w:t xml:space="preserve"> </w:t>
      </w:r>
      <w:r w:rsidR="00AB30E0" w:rsidRPr="007F3605">
        <w:rPr>
          <w:rFonts w:ascii="Arial" w:hAnsi="Arial" w:cs="Arial"/>
          <w:b/>
        </w:rPr>
        <w:t>–</w:t>
      </w:r>
      <w:r>
        <w:rPr>
          <w:rFonts w:ascii="Arial" w:hAnsi="Arial" w:cs="Arial"/>
          <w:b/>
        </w:rPr>
        <w:t xml:space="preserve"> </w:t>
      </w:r>
      <w:r w:rsidRPr="0034577D">
        <w:rPr>
          <w:rFonts w:ascii="Arial" w:hAnsi="Arial" w:cs="Arial"/>
          <w:b/>
          <w:highlight w:val="yellow"/>
        </w:rPr>
        <w:t>XX</w:t>
      </w:r>
      <w:r w:rsidR="00F03349">
        <w:rPr>
          <w:rFonts w:ascii="Arial" w:hAnsi="Arial" w:cs="Arial"/>
          <w:b/>
        </w:rPr>
        <w:t xml:space="preserve"> October</w:t>
      </w:r>
      <w:r w:rsidR="00001722">
        <w:rPr>
          <w:rFonts w:ascii="Arial" w:hAnsi="Arial" w:cs="Arial"/>
          <w:b/>
        </w:rPr>
        <w:t xml:space="preserve"> </w:t>
      </w:r>
      <w:r w:rsidR="00231D0A" w:rsidRPr="007F3605">
        <w:rPr>
          <w:rFonts w:ascii="Arial" w:hAnsi="Arial" w:cs="Arial"/>
          <w:b/>
        </w:rPr>
        <w:t>202</w:t>
      </w:r>
      <w:r w:rsidR="00620388">
        <w:rPr>
          <w:rFonts w:ascii="Arial" w:hAnsi="Arial" w:cs="Arial"/>
          <w:b/>
        </w:rPr>
        <w:t>2</w:t>
      </w:r>
      <w:r w:rsidR="00A75938" w:rsidRPr="007F3605">
        <w:rPr>
          <w:rFonts w:ascii="Arial" w:hAnsi="Arial" w:cs="Arial"/>
          <w:b/>
        </w:rPr>
        <w:t xml:space="preserve"> –</w:t>
      </w:r>
      <w:r w:rsidR="00A07316">
        <w:rPr>
          <w:rFonts w:ascii="Arial" w:hAnsi="Arial" w:cs="Arial"/>
          <w:b/>
        </w:rPr>
        <w:t xml:space="preserve"> </w:t>
      </w:r>
      <w:r>
        <w:rPr>
          <w:rFonts w:ascii="Arial" w:hAnsi="Arial" w:cs="Arial"/>
          <w:bCs/>
        </w:rPr>
        <w:t>&lt;&lt;</w:t>
      </w:r>
      <w:r w:rsidRPr="0034577D">
        <w:rPr>
          <w:rFonts w:ascii="Arial" w:hAnsi="Arial" w:cs="Arial"/>
          <w:bCs/>
          <w:highlight w:val="yellow"/>
        </w:rPr>
        <w:t>AFFILIATE</w:t>
      </w:r>
      <w:r>
        <w:rPr>
          <w:rFonts w:ascii="Arial" w:hAnsi="Arial" w:cs="Arial"/>
          <w:bCs/>
        </w:rPr>
        <w:t>&gt;&gt; will join</w:t>
      </w:r>
      <w:r w:rsidR="00F60777">
        <w:rPr>
          <w:rFonts w:ascii="Arial" w:hAnsi="Arial" w:cs="Arial"/>
          <w:b/>
        </w:rPr>
        <w:t xml:space="preserve"> </w:t>
      </w:r>
      <w:hyperlink r:id="rId13" w:history="1">
        <w:r w:rsidR="008B3A64" w:rsidRPr="00A20268">
          <w:rPr>
            <w:rStyle w:val="Hyperlink"/>
            <w:rFonts w:ascii="Arial" w:hAnsi="Arial" w:cs="Arial"/>
            <w:bCs/>
          </w:rPr>
          <w:t>Financial Planning Standards Board Ltd. (FPSB)</w:t>
        </w:r>
      </w:hyperlink>
      <w:r w:rsidR="00B83415">
        <w:rPr>
          <w:rFonts w:ascii="Arial" w:hAnsi="Arial" w:cs="Arial"/>
          <w:bCs/>
        </w:rPr>
        <w:t xml:space="preserve"> and its global network of </w:t>
      </w:r>
      <w:r w:rsidR="00153E97">
        <w:rPr>
          <w:rFonts w:ascii="Arial" w:hAnsi="Arial" w:cs="Arial"/>
          <w:bCs/>
        </w:rPr>
        <w:t>financial planning professional bodies</w:t>
      </w:r>
      <w:r w:rsidR="007C7322">
        <w:rPr>
          <w:rFonts w:ascii="Arial" w:hAnsi="Arial" w:cs="Arial"/>
          <w:bCs/>
        </w:rPr>
        <w:t xml:space="preserve"> to</w:t>
      </w:r>
      <w:r w:rsidR="00B83415">
        <w:rPr>
          <w:rFonts w:ascii="Arial" w:hAnsi="Arial" w:cs="Arial"/>
          <w:bCs/>
        </w:rPr>
        <w:t xml:space="preserve"> </w:t>
      </w:r>
      <w:r w:rsidR="00E849F3">
        <w:rPr>
          <w:rFonts w:ascii="Arial" w:hAnsi="Arial" w:cs="Arial"/>
          <w:bCs/>
        </w:rPr>
        <w:t xml:space="preserve">host </w:t>
      </w:r>
      <w:r w:rsidR="00B83415">
        <w:rPr>
          <w:rFonts w:ascii="Arial" w:hAnsi="Arial" w:cs="Arial"/>
          <w:bCs/>
        </w:rPr>
        <w:t xml:space="preserve">the sixth annual </w:t>
      </w:r>
      <w:hyperlink r:id="rId14" w:history="1">
        <w:r w:rsidR="00B83415" w:rsidRPr="00073EF8">
          <w:rPr>
            <w:rStyle w:val="Hyperlink"/>
            <w:rFonts w:ascii="Arial" w:hAnsi="Arial" w:cs="Arial"/>
            <w:bCs/>
          </w:rPr>
          <w:t>World Financial Planning Day</w:t>
        </w:r>
        <w:r w:rsidR="00700265" w:rsidRPr="00073EF8">
          <w:rPr>
            <w:rStyle w:val="Hyperlink"/>
            <w:rFonts w:ascii="Arial" w:hAnsi="Arial" w:cs="Arial"/>
            <w:bCs/>
          </w:rPr>
          <w:t xml:space="preserve"> (WFPD)</w:t>
        </w:r>
      </w:hyperlink>
      <w:r w:rsidR="00E849F3">
        <w:rPr>
          <w:rStyle w:val="Hyperlink"/>
          <w:rFonts w:ascii="Arial" w:hAnsi="Arial" w:cs="Arial"/>
          <w:bCs/>
        </w:rPr>
        <w:t xml:space="preserve"> on Wednesday, 5 October</w:t>
      </w:r>
      <w:r w:rsidR="00073EF8">
        <w:rPr>
          <w:rFonts w:ascii="Arial" w:hAnsi="Arial" w:cs="Arial"/>
          <w:bCs/>
        </w:rPr>
        <w:t xml:space="preserve">, </w:t>
      </w:r>
      <w:r w:rsidR="00731CF9">
        <w:rPr>
          <w:rFonts w:ascii="Arial" w:hAnsi="Arial" w:cs="Arial"/>
          <w:bCs/>
        </w:rPr>
        <w:t xml:space="preserve">in partnership with </w:t>
      </w:r>
      <w:r w:rsidR="00913AB4">
        <w:rPr>
          <w:rFonts w:ascii="Arial" w:hAnsi="Arial" w:cs="Arial"/>
          <w:bCs/>
        </w:rPr>
        <w:t xml:space="preserve">the </w:t>
      </w:r>
      <w:r w:rsidR="00731CF9">
        <w:rPr>
          <w:rFonts w:ascii="Arial" w:hAnsi="Arial" w:cs="Arial"/>
          <w:bCs/>
        </w:rPr>
        <w:t xml:space="preserve">International Organization of Securities Commissions (IOSCO) </w:t>
      </w:r>
      <w:hyperlink r:id="rId15" w:history="1">
        <w:r w:rsidR="00731CF9" w:rsidRPr="00073EF8">
          <w:rPr>
            <w:rStyle w:val="Hyperlink"/>
            <w:rFonts w:ascii="Arial" w:hAnsi="Arial" w:cs="Arial"/>
            <w:bCs/>
          </w:rPr>
          <w:t>World Investor Week</w:t>
        </w:r>
        <w:r w:rsidR="00700265" w:rsidRPr="00073EF8">
          <w:rPr>
            <w:rStyle w:val="Hyperlink"/>
            <w:rFonts w:ascii="Arial" w:hAnsi="Arial" w:cs="Arial"/>
            <w:bCs/>
          </w:rPr>
          <w:t xml:space="preserve"> (WIW)</w:t>
        </w:r>
      </w:hyperlink>
      <w:r w:rsidR="00DC0F53">
        <w:rPr>
          <w:rFonts w:ascii="Arial" w:hAnsi="Arial" w:cs="Arial"/>
          <w:bCs/>
        </w:rPr>
        <w:t xml:space="preserve"> from</w:t>
      </w:r>
      <w:r w:rsidR="00550B04">
        <w:rPr>
          <w:rFonts w:ascii="Arial" w:hAnsi="Arial" w:cs="Arial"/>
          <w:bCs/>
        </w:rPr>
        <w:t xml:space="preserve"> </w:t>
      </w:r>
      <w:r w:rsidR="00731CF9">
        <w:rPr>
          <w:rFonts w:ascii="Arial" w:hAnsi="Arial" w:cs="Arial"/>
          <w:bCs/>
        </w:rPr>
        <w:t>3-9 October</w:t>
      </w:r>
      <w:r w:rsidR="00E849F3">
        <w:rPr>
          <w:rFonts w:ascii="Arial" w:hAnsi="Arial" w:cs="Arial"/>
          <w:bCs/>
        </w:rPr>
        <w:t xml:space="preserve">, to promote global consumer financial literacy and resilience. </w:t>
      </w:r>
    </w:p>
    <w:p w14:paraId="1CEA6644" w14:textId="54A39798" w:rsidR="00D97317" w:rsidRDefault="006839CC" w:rsidP="00281E84">
      <w:pPr>
        <w:rPr>
          <w:rFonts w:ascii="Arial" w:hAnsi="Arial" w:cs="Arial"/>
          <w:bCs/>
        </w:rPr>
      </w:pPr>
      <w:r>
        <w:rPr>
          <w:rFonts w:ascii="Arial" w:hAnsi="Arial" w:cs="Arial"/>
          <w:bCs/>
        </w:rPr>
        <w:t>I</w:t>
      </w:r>
      <w:r w:rsidR="00E849F3">
        <w:rPr>
          <w:rFonts w:ascii="Arial" w:hAnsi="Arial" w:cs="Arial"/>
          <w:bCs/>
        </w:rPr>
        <w:t xml:space="preserve">n a Fireside Chat </w:t>
      </w:r>
      <w:r>
        <w:rPr>
          <w:rFonts w:ascii="Arial" w:hAnsi="Arial" w:cs="Arial"/>
          <w:bCs/>
        </w:rPr>
        <w:t xml:space="preserve">to be </w:t>
      </w:r>
      <w:r w:rsidR="00E849F3">
        <w:rPr>
          <w:rFonts w:ascii="Arial" w:hAnsi="Arial" w:cs="Arial"/>
          <w:bCs/>
        </w:rPr>
        <w:t>broadcast</w:t>
      </w:r>
      <w:r w:rsidR="009D0637">
        <w:rPr>
          <w:rFonts w:ascii="Arial" w:hAnsi="Arial" w:cs="Arial"/>
          <w:bCs/>
        </w:rPr>
        <w:t>ed</w:t>
      </w:r>
      <w:r w:rsidR="00E849F3">
        <w:rPr>
          <w:rFonts w:ascii="Arial" w:hAnsi="Arial" w:cs="Arial"/>
          <w:bCs/>
        </w:rPr>
        <w:t xml:space="preserve"> on FPSB social media channels </w:t>
      </w:r>
      <w:r w:rsidR="0096438E">
        <w:rPr>
          <w:rFonts w:ascii="Arial" w:hAnsi="Arial" w:cs="Arial"/>
          <w:bCs/>
        </w:rPr>
        <w:t>on</w:t>
      </w:r>
      <w:r w:rsidR="00E849F3">
        <w:rPr>
          <w:rFonts w:ascii="Arial" w:hAnsi="Arial" w:cs="Arial"/>
          <w:bCs/>
        </w:rPr>
        <w:t xml:space="preserve"> World Financial Planning Day</w:t>
      </w:r>
      <w:r>
        <w:rPr>
          <w:rFonts w:ascii="Arial" w:hAnsi="Arial" w:cs="Arial"/>
          <w:bCs/>
        </w:rPr>
        <w:t xml:space="preserve">, </w:t>
      </w:r>
      <w:r w:rsidR="009409B4">
        <w:rPr>
          <w:rFonts w:ascii="Arial" w:hAnsi="Arial" w:cs="Arial"/>
          <w:bCs/>
        </w:rPr>
        <w:t xml:space="preserve">FPSB CEO Noel Maye and IOSCO Secretary General Martin Moloney </w:t>
      </w:r>
      <w:r w:rsidR="00700265">
        <w:rPr>
          <w:rFonts w:ascii="Arial" w:hAnsi="Arial" w:cs="Arial"/>
          <w:bCs/>
        </w:rPr>
        <w:t>discuss</w:t>
      </w:r>
      <w:r w:rsidR="009409B4">
        <w:rPr>
          <w:rFonts w:ascii="Arial" w:hAnsi="Arial" w:cs="Arial"/>
          <w:bCs/>
        </w:rPr>
        <w:t xml:space="preserve"> </w:t>
      </w:r>
      <w:r>
        <w:rPr>
          <w:rFonts w:ascii="Arial" w:hAnsi="Arial" w:cs="Arial"/>
          <w:bCs/>
        </w:rPr>
        <w:t xml:space="preserve">IOSCO’s goals for World Investor Week, the challenges facing members of the public as they seek to manage finances and </w:t>
      </w:r>
      <w:proofErr w:type="gramStart"/>
      <w:r>
        <w:rPr>
          <w:rFonts w:ascii="Arial" w:hAnsi="Arial" w:cs="Arial"/>
          <w:bCs/>
        </w:rPr>
        <w:t>plan for the future</w:t>
      </w:r>
      <w:proofErr w:type="gramEnd"/>
      <w:r>
        <w:rPr>
          <w:rFonts w:ascii="Arial" w:hAnsi="Arial" w:cs="Arial"/>
          <w:bCs/>
        </w:rPr>
        <w:t xml:space="preserve">, and the impact that </w:t>
      </w:r>
      <w:r w:rsidR="009409B4">
        <w:rPr>
          <w:rFonts w:ascii="Arial" w:hAnsi="Arial" w:cs="Arial"/>
          <w:bCs/>
        </w:rPr>
        <w:t xml:space="preserve">financial planning </w:t>
      </w:r>
      <w:r>
        <w:rPr>
          <w:rFonts w:ascii="Arial" w:hAnsi="Arial" w:cs="Arial"/>
          <w:bCs/>
        </w:rPr>
        <w:t xml:space="preserve">and a global </w:t>
      </w:r>
      <w:r w:rsidR="009409B4">
        <w:rPr>
          <w:rFonts w:ascii="Arial" w:hAnsi="Arial" w:cs="Arial"/>
          <w:bCs/>
        </w:rPr>
        <w:t xml:space="preserve">community </w:t>
      </w:r>
      <w:r>
        <w:rPr>
          <w:rFonts w:ascii="Arial" w:hAnsi="Arial" w:cs="Arial"/>
          <w:bCs/>
        </w:rPr>
        <w:t xml:space="preserve">of CFP professionals can have on consumer wellbeing and </w:t>
      </w:r>
      <w:r w:rsidR="009409B4">
        <w:rPr>
          <w:rFonts w:ascii="Arial" w:hAnsi="Arial" w:cs="Arial"/>
          <w:bCs/>
        </w:rPr>
        <w:t>resilience.</w:t>
      </w:r>
      <w:r w:rsidR="0096438E">
        <w:rPr>
          <w:rFonts w:ascii="Arial" w:hAnsi="Arial" w:cs="Arial"/>
          <w:bCs/>
        </w:rPr>
        <w:t xml:space="preserve"> “F</w:t>
      </w:r>
      <w:r w:rsidR="00FC0720">
        <w:rPr>
          <w:rFonts w:ascii="Arial" w:hAnsi="Arial" w:cs="Arial"/>
          <w:bCs/>
        </w:rPr>
        <w:t xml:space="preserve">inancial planning plays a critical role in helping a client build financial resilience and be able to deal with the problems that come around the corner for all of us,” </w:t>
      </w:r>
      <w:r w:rsidR="0096438E">
        <w:rPr>
          <w:rFonts w:ascii="Arial" w:hAnsi="Arial" w:cs="Arial"/>
          <w:bCs/>
        </w:rPr>
        <w:t xml:space="preserve">said </w:t>
      </w:r>
      <w:r w:rsidR="00D97317">
        <w:rPr>
          <w:rFonts w:ascii="Arial" w:hAnsi="Arial" w:cs="Arial"/>
          <w:bCs/>
        </w:rPr>
        <w:t xml:space="preserve">IOSCO Secretary General Martin Moloney. </w:t>
      </w:r>
    </w:p>
    <w:p w14:paraId="1A49542C" w14:textId="2B92E080" w:rsidR="00DC0F53" w:rsidRDefault="002A10F8" w:rsidP="00281E84">
      <w:pPr>
        <w:rPr>
          <w:rFonts w:ascii="Arial" w:hAnsi="Arial" w:cs="Arial"/>
          <w:bCs/>
        </w:rPr>
      </w:pPr>
      <w:r w:rsidRPr="002A10F8">
        <w:rPr>
          <w:rFonts w:ascii="Arial" w:hAnsi="Arial" w:cs="Arial"/>
          <w:bCs/>
          <w:noProof/>
        </w:rPr>
        <mc:AlternateContent>
          <mc:Choice Requires="wps">
            <w:drawing>
              <wp:anchor distT="45720" distB="45720" distL="114300" distR="114300" simplePos="0" relativeHeight="251663360" behindDoc="0" locked="0" layoutInCell="1" allowOverlap="1" wp14:anchorId="492EE6C2" wp14:editId="44594170">
                <wp:simplePos x="0" y="0"/>
                <wp:positionH relativeFrom="margin">
                  <wp:align>left</wp:align>
                </wp:positionH>
                <wp:positionV relativeFrom="paragraph">
                  <wp:posOffset>3809</wp:posOffset>
                </wp:positionV>
                <wp:extent cx="3171825" cy="1543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543050"/>
                        </a:xfrm>
                        <a:prstGeom prst="rect">
                          <a:avLst/>
                        </a:prstGeom>
                        <a:solidFill>
                          <a:srgbClr val="FFFFFF"/>
                        </a:solidFill>
                        <a:ln w="9525">
                          <a:noFill/>
                          <a:miter lim="800000"/>
                          <a:headEnd/>
                          <a:tailEnd/>
                        </a:ln>
                      </wps:spPr>
                      <wps:txbx>
                        <w:txbxContent>
                          <w:p w14:paraId="4305C8D7" w14:textId="15DBED49" w:rsidR="002A10F8" w:rsidRDefault="002A10F8">
                            <w:r>
                              <w:rPr>
                                <w:noProof/>
                              </w:rPr>
                              <w:drawing>
                                <wp:inline distT="0" distB="0" distL="0" distR="0" wp14:anchorId="312AB9ED" wp14:editId="60B6E6E3">
                                  <wp:extent cx="2980055" cy="126555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2980055" cy="12655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EE6C2" id="_x0000_t202" coordsize="21600,21600" o:spt="202" path="m,l,21600r21600,l21600,xe">
                <v:stroke joinstyle="miter"/>
                <v:path gradientshapeok="t" o:connecttype="rect"/>
              </v:shapetype>
              <v:shape id="Text Box 2" o:spid="_x0000_s1026" type="#_x0000_t202" style="position:absolute;margin-left:0;margin-top:.3pt;width:249.75pt;height:12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" stroked="f">
                <v:textbox>
                  <w:txbxContent>
                    <w:p w14:paraId="4305C8D7" w14:textId="15DBED49" w:rsidR="002A10F8" w:rsidRDefault="002A10F8">
                      <w:r>
                        <w:rPr>
                          <w:noProof/>
                        </w:rPr>
                        <w:drawing>
                          <wp:inline distT="0" distB="0" distL="0" distR="0" wp14:anchorId="312AB9ED" wp14:editId="60B6E6E3">
                            <wp:extent cx="2980055" cy="126555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2980055" cy="1265555"/>
                                    </a:xfrm>
                                    <a:prstGeom prst="rect">
                                      <a:avLst/>
                                    </a:prstGeom>
                                  </pic:spPr>
                                </pic:pic>
                              </a:graphicData>
                            </a:graphic>
                          </wp:inline>
                        </w:drawing>
                      </w:r>
                    </w:p>
                  </w:txbxContent>
                </v:textbox>
                <w10:wrap type="square" anchorx="margin"/>
              </v:shape>
            </w:pict>
          </mc:Fallback>
        </mc:AlternateContent>
      </w:r>
      <w:r w:rsidR="006839CC">
        <w:rPr>
          <w:rFonts w:ascii="Arial" w:hAnsi="Arial" w:cs="Arial"/>
          <w:bCs/>
        </w:rPr>
        <w:t xml:space="preserve">FPSB’s </w:t>
      </w:r>
      <w:r w:rsidR="00DC0F53">
        <w:rPr>
          <w:rFonts w:ascii="Arial" w:hAnsi="Arial" w:cs="Arial"/>
          <w:bCs/>
        </w:rPr>
        <w:t>World Financial Planning Day raises awareness</w:t>
      </w:r>
      <w:r w:rsidR="006839CC">
        <w:rPr>
          <w:rFonts w:ascii="Arial" w:hAnsi="Arial" w:cs="Arial"/>
          <w:bCs/>
        </w:rPr>
        <w:t xml:space="preserve"> among the public about</w:t>
      </w:r>
      <w:r w:rsidR="00DC0F53">
        <w:rPr>
          <w:rFonts w:ascii="Arial" w:hAnsi="Arial" w:cs="Arial"/>
          <w:bCs/>
        </w:rPr>
        <w:t xml:space="preserve"> the value of financial planning, of having a financial plan, and of working with a financial planner who has committed to competency and ethical standards, like a CERTIFIED FINANCIAL PLANNER professional</w:t>
      </w:r>
      <w:r w:rsidR="00073EF8">
        <w:rPr>
          <w:rFonts w:ascii="Arial" w:hAnsi="Arial" w:cs="Arial"/>
          <w:bCs/>
        </w:rPr>
        <w:t>.</w:t>
      </w:r>
    </w:p>
    <w:p w14:paraId="3CBB5AB4" w14:textId="77777777" w:rsidR="00697F6C" w:rsidRDefault="00697F6C" w:rsidP="00281E84">
      <w:pPr>
        <w:rPr>
          <w:rFonts w:ascii="Arial" w:hAnsi="Arial" w:cs="Arial"/>
          <w:bCs/>
        </w:rPr>
      </w:pPr>
    </w:p>
    <w:p w14:paraId="3E567AD3" w14:textId="2AECCE7F" w:rsidR="0027653E" w:rsidRDefault="00EF4950" w:rsidP="00281E84">
      <w:pPr>
        <w:rPr>
          <w:rFonts w:ascii="Arial" w:hAnsi="Arial" w:cs="Arial"/>
          <w:bCs/>
        </w:rPr>
      </w:pPr>
      <w:commentRangeStart w:id="0"/>
      <w:r w:rsidRPr="006031E7">
        <w:rPr>
          <w:rFonts w:ascii="Arial" w:hAnsi="Arial" w:cs="Arial"/>
          <w:bCs/>
        </w:rPr>
        <w:lastRenderedPageBreak/>
        <w:t>“</w:t>
      </w:r>
      <w:r w:rsidR="006031E7" w:rsidRPr="006031E7">
        <w:rPr>
          <w:rFonts w:ascii="Arial" w:hAnsi="Arial" w:cs="Arial"/>
          <w:bCs/>
        </w:rPr>
        <w:t xml:space="preserve">Given the impacts of an </w:t>
      </w:r>
      <w:r w:rsidR="006031E7" w:rsidRPr="0034577D">
        <w:rPr>
          <w:rFonts w:ascii="Arial" w:hAnsi="Arial" w:cs="Arial"/>
        </w:rPr>
        <w:t xml:space="preserve">increasingly digitalized world, cryptocurrencies, </w:t>
      </w:r>
      <w:proofErr w:type="gramStart"/>
      <w:r w:rsidR="006031E7" w:rsidRPr="0034577D">
        <w:rPr>
          <w:rFonts w:ascii="Arial" w:hAnsi="Arial" w:cs="Arial"/>
        </w:rPr>
        <w:t>finfluencers,  geopolitical</w:t>
      </w:r>
      <w:proofErr w:type="gramEnd"/>
      <w:r w:rsidR="006031E7" w:rsidRPr="0034577D">
        <w:rPr>
          <w:rFonts w:ascii="Arial" w:hAnsi="Arial" w:cs="Arial"/>
        </w:rPr>
        <w:t xml:space="preserve"> conflicts, inflationary trends and lingering uncertainty around COVID, it’s more important than ever that FPSB and the global CFP professional community promote the value of financial planning and having a plan,” said FPSB CEO Noel Maye. </w:t>
      </w:r>
      <w:r w:rsidR="006031E7">
        <w:rPr>
          <w:rFonts w:ascii="Arial" w:hAnsi="Arial" w:cs="Arial"/>
        </w:rPr>
        <w:t xml:space="preserve">“This World Financial Planning Day, we want the public to know how financial planning can help them </w:t>
      </w:r>
      <w:r w:rsidR="0027653E" w:rsidRPr="006031E7">
        <w:rPr>
          <w:rFonts w:ascii="Arial" w:hAnsi="Arial" w:cs="Arial"/>
          <w:bCs/>
        </w:rPr>
        <w:t>feel more confident and in control</w:t>
      </w:r>
      <w:r w:rsidR="00D434FE">
        <w:rPr>
          <w:rFonts w:ascii="Arial" w:hAnsi="Arial" w:cs="Arial"/>
          <w:bCs/>
        </w:rPr>
        <w:t xml:space="preserve"> of their finances</w:t>
      </w:r>
      <w:r w:rsidR="0027653E" w:rsidRPr="006031E7">
        <w:rPr>
          <w:rFonts w:ascii="Arial" w:hAnsi="Arial" w:cs="Arial"/>
          <w:bCs/>
        </w:rPr>
        <w:t xml:space="preserve">, </w:t>
      </w:r>
      <w:r w:rsidR="00D434FE">
        <w:rPr>
          <w:rFonts w:ascii="Arial" w:hAnsi="Arial" w:cs="Arial"/>
          <w:bCs/>
        </w:rPr>
        <w:t>keep them</w:t>
      </w:r>
      <w:r w:rsidR="0027653E" w:rsidRPr="006031E7">
        <w:rPr>
          <w:rFonts w:ascii="Arial" w:hAnsi="Arial" w:cs="Arial"/>
          <w:bCs/>
        </w:rPr>
        <w:t xml:space="preserve"> on track with goals, and</w:t>
      </w:r>
      <w:r w:rsidR="0054385D" w:rsidRPr="006031E7">
        <w:rPr>
          <w:rFonts w:ascii="Arial" w:hAnsi="Arial" w:cs="Arial"/>
          <w:bCs/>
        </w:rPr>
        <w:t xml:space="preserve"> </w:t>
      </w:r>
      <w:r w:rsidR="00E771E7" w:rsidRPr="006031E7">
        <w:rPr>
          <w:rFonts w:ascii="Arial" w:hAnsi="Arial" w:cs="Arial"/>
          <w:bCs/>
        </w:rPr>
        <w:t xml:space="preserve">live their today </w:t>
      </w:r>
      <w:r w:rsidR="00D434FE">
        <w:rPr>
          <w:rFonts w:ascii="Arial" w:hAnsi="Arial" w:cs="Arial"/>
          <w:bCs/>
        </w:rPr>
        <w:t>while</w:t>
      </w:r>
      <w:r w:rsidR="00D434FE" w:rsidRPr="006031E7">
        <w:rPr>
          <w:rFonts w:ascii="Arial" w:hAnsi="Arial" w:cs="Arial"/>
          <w:bCs/>
        </w:rPr>
        <w:t xml:space="preserve"> </w:t>
      </w:r>
      <w:r w:rsidR="00E771E7" w:rsidRPr="006031E7">
        <w:rPr>
          <w:rFonts w:ascii="Arial" w:hAnsi="Arial" w:cs="Arial"/>
          <w:bCs/>
        </w:rPr>
        <w:t>plan</w:t>
      </w:r>
      <w:r w:rsidR="00D434FE">
        <w:rPr>
          <w:rFonts w:ascii="Arial" w:hAnsi="Arial" w:cs="Arial"/>
          <w:bCs/>
        </w:rPr>
        <w:t>ning</w:t>
      </w:r>
      <w:r w:rsidR="00E771E7" w:rsidRPr="006031E7">
        <w:rPr>
          <w:rFonts w:ascii="Arial" w:hAnsi="Arial" w:cs="Arial"/>
          <w:bCs/>
        </w:rPr>
        <w:t xml:space="preserve"> their tomorrow.</w:t>
      </w:r>
      <w:r w:rsidR="0027653E" w:rsidRPr="006031E7">
        <w:rPr>
          <w:rFonts w:ascii="Arial" w:hAnsi="Arial" w:cs="Arial"/>
          <w:bCs/>
        </w:rPr>
        <w:t>”</w:t>
      </w:r>
      <w:r w:rsidR="0027653E">
        <w:rPr>
          <w:rFonts w:ascii="Arial" w:hAnsi="Arial" w:cs="Arial"/>
          <w:bCs/>
        </w:rPr>
        <w:t xml:space="preserve"> </w:t>
      </w:r>
      <w:commentRangeEnd w:id="0"/>
      <w:r w:rsidR="0034577D">
        <w:rPr>
          <w:rStyle w:val="CommentReference"/>
        </w:rPr>
        <w:commentReference w:id="0"/>
      </w:r>
    </w:p>
    <w:p w14:paraId="2C415E07" w14:textId="76FA9287" w:rsidR="00CC455C" w:rsidRDefault="0034577D" w:rsidP="00281E84">
      <w:pPr>
        <w:rPr>
          <w:rFonts w:ascii="Arial" w:hAnsi="Arial" w:cs="Arial"/>
          <w:bCs/>
        </w:rPr>
      </w:pPr>
      <w:r>
        <w:rPr>
          <w:rFonts w:ascii="Arial" w:hAnsi="Arial" w:cs="Arial"/>
          <w:bCs/>
        </w:rPr>
        <w:t>&lt;&lt;</w:t>
      </w:r>
      <w:r w:rsidRPr="0034577D">
        <w:rPr>
          <w:rFonts w:ascii="Arial" w:hAnsi="Arial" w:cs="Arial"/>
          <w:bCs/>
          <w:highlight w:val="yellow"/>
        </w:rPr>
        <w:t>AFFILIATE</w:t>
      </w:r>
      <w:r>
        <w:rPr>
          <w:rFonts w:ascii="Arial" w:hAnsi="Arial" w:cs="Arial"/>
          <w:bCs/>
        </w:rPr>
        <w:t xml:space="preserve">&gt;&gt; is part of the </w:t>
      </w:r>
      <w:r w:rsidR="00CC455C">
        <w:rPr>
          <w:rFonts w:ascii="Arial" w:hAnsi="Arial" w:cs="Arial"/>
          <w:bCs/>
        </w:rPr>
        <w:t>FPSB</w:t>
      </w:r>
      <w:r>
        <w:rPr>
          <w:rFonts w:ascii="Arial" w:hAnsi="Arial" w:cs="Arial"/>
          <w:bCs/>
        </w:rPr>
        <w:t xml:space="preserve"> Network</w:t>
      </w:r>
      <w:r w:rsidR="00D434FE">
        <w:rPr>
          <w:rFonts w:ascii="Arial" w:hAnsi="Arial" w:cs="Arial"/>
          <w:bCs/>
        </w:rPr>
        <w:t xml:space="preserve">, </w:t>
      </w:r>
      <w:r w:rsidR="00CC455C">
        <w:rPr>
          <w:rFonts w:ascii="Arial" w:hAnsi="Arial" w:cs="Arial"/>
          <w:bCs/>
        </w:rPr>
        <w:t>representing more than 203,000 CFP professionals worldwid</w:t>
      </w:r>
      <w:r>
        <w:rPr>
          <w:rFonts w:ascii="Arial" w:hAnsi="Arial" w:cs="Arial"/>
          <w:bCs/>
        </w:rPr>
        <w:t xml:space="preserve">e. FPSB’s global network of financial planning professional bodies will </w:t>
      </w:r>
      <w:r w:rsidR="0036123F">
        <w:rPr>
          <w:rFonts w:ascii="Arial" w:hAnsi="Arial" w:cs="Arial"/>
          <w:bCs/>
        </w:rPr>
        <w:t>host a series of programs and events</w:t>
      </w:r>
      <w:r w:rsidR="004E65DA">
        <w:rPr>
          <w:rFonts w:ascii="Arial" w:hAnsi="Arial" w:cs="Arial"/>
          <w:bCs/>
        </w:rPr>
        <w:t xml:space="preserve"> to raise awareness of the value of financial planning</w:t>
      </w:r>
      <w:r w:rsidR="00DC0F53">
        <w:rPr>
          <w:rFonts w:ascii="Arial" w:hAnsi="Arial" w:cs="Arial"/>
          <w:bCs/>
        </w:rPr>
        <w:t xml:space="preserve"> in </w:t>
      </w:r>
      <w:r w:rsidR="004E65DA">
        <w:rPr>
          <w:rFonts w:ascii="Arial" w:hAnsi="Arial" w:cs="Arial"/>
          <w:bCs/>
        </w:rPr>
        <w:t>celebration of</w:t>
      </w:r>
      <w:r w:rsidR="00D34D51">
        <w:rPr>
          <w:rFonts w:ascii="Arial" w:hAnsi="Arial" w:cs="Arial"/>
          <w:bCs/>
        </w:rPr>
        <w:t xml:space="preserve"> World Financial Planning Day</w:t>
      </w:r>
      <w:r w:rsidR="00DC0F53">
        <w:rPr>
          <w:rFonts w:ascii="Arial" w:hAnsi="Arial" w:cs="Arial"/>
          <w:bCs/>
        </w:rPr>
        <w:t>.</w:t>
      </w:r>
      <w:r w:rsidR="0036123F">
        <w:rPr>
          <w:rFonts w:ascii="Arial" w:hAnsi="Arial" w:cs="Arial"/>
          <w:bCs/>
        </w:rPr>
        <w:t xml:space="preserve"> Activities include:</w:t>
      </w:r>
      <w:r w:rsidR="00FA7725">
        <w:rPr>
          <w:rFonts w:ascii="Arial" w:hAnsi="Arial" w:cs="Arial"/>
          <w:bCs/>
        </w:rPr>
        <w:t xml:space="preserve"> </w:t>
      </w:r>
    </w:p>
    <w:p w14:paraId="5D1EBFF1" w14:textId="5BC6E9FA" w:rsidR="00CC455C" w:rsidRDefault="00CC455C" w:rsidP="00CC455C">
      <w:pPr>
        <w:pStyle w:val="ListParagraph"/>
        <w:numPr>
          <w:ilvl w:val="0"/>
          <w:numId w:val="24"/>
        </w:numPr>
        <w:rPr>
          <w:rFonts w:ascii="Arial" w:hAnsi="Arial" w:cs="Arial"/>
          <w:bCs/>
        </w:rPr>
      </w:pPr>
      <w:r w:rsidRPr="004355FD">
        <w:rPr>
          <w:rFonts w:ascii="Arial" w:hAnsi="Arial" w:cs="Arial"/>
          <w:b/>
        </w:rPr>
        <w:t>Australia</w:t>
      </w:r>
      <w:r>
        <w:rPr>
          <w:rFonts w:ascii="Arial" w:hAnsi="Arial" w:cs="Arial"/>
          <w:bCs/>
        </w:rPr>
        <w:t>:</w:t>
      </w:r>
      <w:r w:rsidR="004355FD">
        <w:rPr>
          <w:rFonts w:ascii="Arial" w:hAnsi="Arial" w:cs="Arial"/>
          <w:bCs/>
        </w:rPr>
        <w:t xml:space="preserve"> </w:t>
      </w:r>
      <w:hyperlink r:id="rId21" w:history="1">
        <w:r w:rsidR="004355FD" w:rsidRPr="00896ED8">
          <w:rPr>
            <w:rStyle w:val="Hyperlink"/>
            <w:rFonts w:ascii="Arial" w:hAnsi="Arial" w:cs="Arial"/>
            <w:bCs/>
          </w:rPr>
          <w:t>FPA Australia</w:t>
        </w:r>
      </w:hyperlink>
      <w:r w:rsidR="004355FD">
        <w:rPr>
          <w:rFonts w:ascii="Arial" w:hAnsi="Arial" w:cs="Arial"/>
          <w:bCs/>
        </w:rPr>
        <w:t xml:space="preserve"> will host Financial Planning Week from 3-9 October, with the release of a custom measurement index and research that reflects the value of </w:t>
      </w:r>
      <w:r w:rsidR="00D434FE">
        <w:rPr>
          <w:rFonts w:ascii="Arial" w:hAnsi="Arial" w:cs="Arial"/>
          <w:bCs/>
        </w:rPr>
        <w:t xml:space="preserve">financial </w:t>
      </w:r>
      <w:r w:rsidR="004355FD">
        <w:rPr>
          <w:rFonts w:ascii="Arial" w:hAnsi="Arial" w:cs="Arial"/>
          <w:bCs/>
        </w:rPr>
        <w:t>advice.</w:t>
      </w:r>
    </w:p>
    <w:p w14:paraId="22A1CD78" w14:textId="784CCDA5" w:rsidR="00CC455C" w:rsidRPr="00C7642B" w:rsidRDefault="00C7642B" w:rsidP="00C7642B">
      <w:pPr>
        <w:pStyle w:val="ListParagraph"/>
        <w:numPr>
          <w:ilvl w:val="0"/>
          <w:numId w:val="24"/>
        </w:numPr>
        <w:rPr>
          <w:rFonts w:ascii="Arial" w:hAnsi="Arial" w:cs="Arial"/>
          <w:bCs/>
        </w:rPr>
      </w:pPr>
      <w:r>
        <w:rPr>
          <w:rFonts w:ascii="Arial" w:hAnsi="Arial" w:cs="Arial"/>
          <w:b/>
        </w:rPr>
        <w:t>Brazil</w:t>
      </w:r>
      <w:r w:rsidRPr="00C7642B">
        <w:rPr>
          <w:rFonts w:ascii="Arial" w:hAnsi="Arial" w:cs="Arial"/>
          <w:bCs/>
        </w:rPr>
        <w:t>:</w:t>
      </w:r>
      <w:r>
        <w:rPr>
          <w:rFonts w:ascii="Arial" w:hAnsi="Arial" w:cs="Arial"/>
          <w:bCs/>
        </w:rPr>
        <w:t xml:space="preserve"> </w:t>
      </w:r>
      <w:hyperlink r:id="rId22" w:history="1">
        <w:r w:rsidRPr="00C7642B">
          <w:rPr>
            <w:rStyle w:val="Hyperlink"/>
            <w:rFonts w:ascii="Arial" w:hAnsi="Arial" w:cs="Arial"/>
            <w:bCs/>
          </w:rPr>
          <w:t>Planejar - Associação Brasileira de Planejamento Financeiro</w:t>
        </w:r>
      </w:hyperlink>
      <w:r>
        <w:rPr>
          <w:rFonts w:ascii="Arial" w:hAnsi="Arial" w:cs="Arial"/>
          <w:bCs/>
        </w:rPr>
        <w:t xml:space="preserve"> will host </w:t>
      </w:r>
      <w:r w:rsidR="00134D6A" w:rsidRPr="00C7642B">
        <w:rPr>
          <w:rFonts w:ascii="Arial" w:hAnsi="Arial" w:cs="Arial"/>
          <w:bCs/>
        </w:rPr>
        <w:t>virtual consumer events on financial planning and investment topics from 3-7 October</w:t>
      </w:r>
      <w:r>
        <w:rPr>
          <w:rFonts w:ascii="Arial" w:hAnsi="Arial" w:cs="Arial"/>
          <w:bCs/>
        </w:rPr>
        <w:t>.</w:t>
      </w:r>
    </w:p>
    <w:p w14:paraId="611E5885" w14:textId="5CA8E46D" w:rsidR="007C3E3C" w:rsidRDefault="004355FD">
      <w:pPr>
        <w:pStyle w:val="ListParagraph"/>
        <w:numPr>
          <w:ilvl w:val="0"/>
          <w:numId w:val="24"/>
        </w:numPr>
        <w:rPr>
          <w:rFonts w:ascii="Arial" w:hAnsi="Arial" w:cs="Arial"/>
          <w:bCs/>
        </w:rPr>
      </w:pPr>
      <w:r w:rsidRPr="00AC77DD">
        <w:rPr>
          <w:rFonts w:ascii="Arial" w:hAnsi="Arial" w:cs="Arial"/>
          <w:b/>
        </w:rPr>
        <w:t>China</w:t>
      </w:r>
      <w:r w:rsidRPr="00AC77DD">
        <w:rPr>
          <w:rFonts w:ascii="Arial" w:hAnsi="Arial" w:cs="Arial"/>
          <w:bCs/>
        </w:rPr>
        <w:t xml:space="preserve">: </w:t>
      </w:r>
      <w:hyperlink r:id="rId23" w:history="1">
        <w:r w:rsidRPr="00896ED8">
          <w:rPr>
            <w:rStyle w:val="Hyperlink"/>
            <w:rFonts w:ascii="Arial" w:hAnsi="Arial" w:cs="Arial"/>
            <w:bCs/>
          </w:rPr>
          <w:t>FPSB China</w:t>
        </w:r>
      </w:hyperlink>
      <w:r w:rsidRPr="00AC77DD">
        <w:rPr>
          <w:rFonts w:ascii="Arial" w:hAnsi="Arial" w:cs="Arial"/>
          <w:bCs/>
        </w:rPr>
        <w:t xml:space="preserve"> will host in-person and virtual </w:t>
      </w:r>
      <w:r w:rsidR="00AB42D5" w:rsidRPr="00AC77DD">
        <w:rPr>
          <w:rFonts w:ascii="Arial" w:hAnsi="Arial" w:cs="Arial"/>
          <w:bCs/>
        </w:rPr>
        <w:t>events to raise awareness of financial planning</w:t>
      </w:r>
      <w:r w:rsidR="005C041D">
        <w:rPr>
          <w:rFonts w:ascii="Arial" w:hAnsi="Arial" w:cs="Arial"/>
          <w:bCs/>
        </w:rPr>
        <w:t>.</w:t>
      </w:r>
    </w:p>
    <w:p w14:paraId="07DB33DF" w14:textId="14B833C2" w:rsidR="00AC77DD" w:rsidRDefault="00AC77DD">
      <w:pPr>
        <w:pStyle w:val="ListParagraph"/>
        <w:numPr>
          <w:ilvl w:val="0"/>
          <w:numId w:val="24"/>
        </w:numPr>
        <w:rPr>
          <w:rFonts w:ascii="Arial" w:hAnsi="Arial" w:cs="Arial"/>
          <w:bCs/>
        </w:rPr>
      </w:pPr>
      <w:r>
        <w:rPr>
          <w:rFonts w:ascii="Arial" w:hAnsi="Arial" w:cs="Arial"/>
          <w:b/>
        </w:rPr>
        <w:t>Chinese Taipei</w:t>
      </w:r>
      <w:r w:rsidRPr="00AC77DD">
        <w:rPr>
          <w:rFonts w:ascii="Arial" w:hAnsi="Arial" w:cs="Arial"/>
          <w:bCs/>
        </w:rPr>
        <w:t>:</w:t>
      </w:r>
      <w:r>
        <w:rPr>
          <w:rFonts w:ascii="Arial" w:hAnsi="Arial" w:cs="Arial"/>
          <w:bCs/>
        </w:rPr>
        <w:t xml:space="preserve"> The </w:t>
      </w:r>
      <w:r w:rsidR="00A103BF" w:rsidRPr="00A103BF">
        <w:rPr>
          <w:rFonts w:ascii="Arial" w:hAnsi="Arial" w:cs="Arial"/>
          <w:bCs/>
        </w:rPr>
        <w:t>World Investor Week Forum</w:t>
      </w:r>
      <w:r w:rsidR="00A103BF">
        <w:rPr>
          <w:rFonts w:ascii="Arial" w:hAnsi="Arial" w:cs="Arial"/>
          <w:bCs/>
        </w:rPr>
        <w:t xml:space="preserve"> hosted by the </w:t>
      </w:r>
      <w:hyperlink r:id="rId24" w:history="1">
        <w:r w:rsidR="00A103BF" w:rsidRPr="00896ED8">
          <w:rPr>
            <w:rStyle w:val="Hyperlink"/>
            <w:rFonts w:ascii="Arial" w:hAnsi="Arial" w:cs="Arial"/>
            <w:bCs/>
          </w:rPr>
          <w:t>Financial Planning Association of Taiwan</w:t>
        </w:r>
      </w:hyperlink>
      <w:r w:rsidR="00A103BF">
        <w:rPr>
          <w:rFonts w:ascii="Arial" w:hAnsi="Arial" w:cs="Arial"/>
          <w:bCs/>
        </w:rPr>
        <w:t xml:space="preserve"> </w:t>
      </w:r>
      <w:r w:rsidR="000E1284">
        <w:rPr>
          <w:rFonts w:ascii="Arial" w:hAnsi="Arial" w:cs="Arial"/>
          <w:bCs/>
        </w:rPr>
        <w:t xml:space="preserve">from 4-6 October </w:t>
      </w:r>
      <w:r w:rsidR="00A103BF">
        <w:rPr>
          <w:rFonts w:ascii="Arial" w:hAnsi="Arial" w:cs="Arial"/>
          <w:bCs/>
        </w:rPr>
        <w:t>will provide an in-depth analysis of market trends to help the public gain financial knowledge related to global inflation.</w:t>
      </w:r>
    </w:p>
    <w:p w14:paraId="61BBC93D" w14:textId="7336C9AD" w:rsidR="005371CE" w:rsidRDefault="005371CE">
      <w:pPr>
        <w:pStyle w:val="ListParagraph"/>
        <w:numPr>
          <w:ilvl w:val="0"/>
          <w:numId w:val="24"/>
        </w:numPr>
        <w:rPr>
          <w:rFonts w:ascii="Arial" w:hAnsi="Arial" w:cs="Arial"/>
          <w:bCs/>
        </w:rPr>
      </w:pPr>
      <w:r>
        <w:rPr>
          <w:rFonts w:ascii="Arial" w:hAnsi="Arial" w:cs="Arial"/>
          <w:b/>
        </w:rPr>
        <w:t>Germany</w:t>
      </w:r>
      <w:r w:rsidRPr="005371CE">
        <w:rPr>
          <w:rFonts w:ascii="Arial" w:hAnsi="Arial" w:cs="Arial"/>
          <w:bCs/>
        </w:rPr>
        <w:t>:</w:t>
      </w:r>
      <w:r>
        <w:rPr>
          <w:rFonts w:ascii="Arial" w:hAnsi="Arial" w:cs="Arial"/>
          <w:bCs/>
        </w:rPr>
        <w:t xml:space="preserve"> </w:t>
      </w:r>
      <w:hyperlink r:id="rId25" w:history="1">
        <w:r w:rsidR="00134D6A" w:rsidRPr="00C7642B">
          <w:rPr>
            <w:rStyle w:val="Hyperlink"/>
            <w:rFonts w:ascii="Arial" w:hAnsi="Arial" w:cs="Arial"/>
            <w:bCs/>
          </w:rPr>
          <w:t>FPSB Deutschland</w:t>
        </w:r>
      </w:hyperlink>
      <w:r w:rsidR="00134D6A">
        <w:rPr>
          <w:rFonts w:ascii="Arial" w:hAnsi="Arial" w:cs="Arial"/>
          <w:bCs/>
        </w:rPr>
        <w:t xml:space="preserve"> will conduct v</w:t>
      </w:r>
      <w:r>
        <w:rPr>
          <w:rFonts w:ascii="Arial" w:hAnsi="Arial" w:cs="Arial"/>
          <w:bCs/>
        </w:rPr>
        <w:t>irtual consumer events from 3-7 October to raise awareness about the value of financial planning.</w:t>
      </w:r>
    </w:p>
    <w:p w14:paraId="030999EA" w14:textId="70B33249" w:rsidR="005371CE" w:rsidRDefault="005371CE">
      <w:pPr>
        <w:pStyle w:val="ListParagraph"/>
        <w:numPr>
          <w:ilvl w:val="0"/>
          <w:numId w:val="24"/>
        </w:numPr>
        <w:rPr>
          <w:rFonts w:ascii="Arial" w:hAnsi="Arial" w:cs="Arial"/>
          <w:bCs/>
        </w:rPr>
      </w:pPr>
      <w:r w:rsidRPr="005371CE">
        <w:rPr>
          <w:rFonts w:ascii="Arial" w:hAnsi="Arial" w:cs="Arial"/>
          <w:b/>
        </w:rPr>
        <w:t>Hong Kong</w:t>
      </w:r>
      <w:r>
        <w:rPr>
          <w:rFonts w:ascii="Arial" w:hAnsi="Arial" w:cs="Arial"/>
          <w:bCs/>
        </w:rPr>
        <w:t xml:space="preserve">: </w:t>
      </w:r>
      <w:hyperlink r:id="rId26" w:history="1">
        <w:r w:rsidRPr="00896ED8">
          <w:rPr>
            <w:rStyle w:val="Hyperlink"/>
            <w:rFonts w:ascii="Arial" w:hAnsi="Arial" w:cs="Arial"/>
            <w:bCs/>
          </w:rPr>
          <w:t>The Institute of Financial Planners Hong Kong</w:t>
        </w:r>
      </w:hyperlink>
      <w:r>
        <w:rPr>
          <w:rFonts w:ascii="Arial" w:hAnsi="Arial" w:cs="Arial"/>
          <w:bCs/>
        </w:rPr>
        <w:t xml:space="preserve"> will host a virtual event on best practices of wealth transfer planning on 5 October.</w:t>
      </w:r>
    </w:p>
    <w:p w14:paraId="23D39C93" w14:textId="395DB7E7" w:rsidR="005371CE" w:rsidRDefault="005371CE">
      <w:pPr>
        <w:pStyle w:val="ListParagraph"/>
        <w:numPr>
          <w:ilvl w:val="0"/>
          <w:numId w:val="24"/>
        </w:numPr>
        <w:rPr>
          <w:rFonts w:ascii="Arial" w:hAnsi="Arial" w:cs="Arial"/>
          <w:bCs/>
        </w:rPr>
      </w:pPr>
      <w:r w:rsidRPr="001F5053">
        <w:rPr>
          <w:rFonts w:ascii="Arial" w:hAnsi="Arial" w:cs="Arial"/>
          <w:b/>
        </w:rPr>
        <w:t>India</w:t>
      </w:r>
      <w:r w:rsidRPr="001F5053">
        <w:rPr>
          <w:rFonts w:ascii="Arial" w:hAnsi="Arial" w:cs="Arial"/>
          <w:bCs/>
        </w:rPr>
        <w:t xml:space="preserve">: </w:t>
      </w:r>
      <w:hyperlink r:id="rId27" w:history="1">
        <w:r w:rsidR="001F5053" w:rsidRPr="00C7642B">
          <w:rPr>
            <w:rStyle w:val="Hyperlink"/>
            <w:rFonts w:ascii="Arial" w:hAnsi="Arial" w:cs="Arial"/>
            <w:bCs/>
          </w:rPr>
          <w:t>FPSB India</w:t>
        </w:r>
      </w:hyperlink>
      <w:r w:rsidR="001F5053" w:rsidRPr="001F5053">
        <w:rPr>
          <w:rFonts w:ascii="Arial" w:hAnsi="Arial" w:cs="Arial"/>
          <w:bCs/>
        </w:rPr>
        <w:t xml:space="preserve"> </w:t>
      </w:r>
      <w:r w:rsidR="0054385D">
        <w:rPr>
          <w:rFonts w:ascii="Arial" w:hAnsi="Arial" w:cs="Arial"/>
          <w:bCs/>
        </w:rPr>
        <w:t xml:space="preserve">will </w:t>
      </w:r>
      <w:r w:rsidR="005E3EE1">
        <w:rPr>
          <w:rFonts w:ascii="Arial" w:hAnsi="Arial" w:cs="Arial"/>
          <w:bCs/>
        </w:rPr>
        <w:t xml:space="preserve">participate in the National Stock Exchange of India bell-ringing ceremony on 4 October to kick off World Financial Planning </w:t>
      </w:r>
      <w:r w:rsidR="009221ED">
        <w:rPr>
          <w:rFonts w:ascii="Arial" w:hAnsi="Arial" w:cs="Arial"/>
          <w:bCs/>
        </w:rPr>
        <w:t>D</w:t>
      </w:r>
      <w:r w:rsidR="005E3EE1">
        <w:rPr>
          <w:rFonts w:ascii="Arial" w:hAnsi="Arial" w:cs="Arial"/>
          <w:bCs/>
        </w:rPr>
        <w:t xml:space="preserve">ay, </w:t>
      </w:r>
      <w:r w:rsidR="001F5053" w:rsidRPr="001F5053">
        <w:rPr>
          <w:rFonts w:ascii="Arial" w:hAnsi="Arial" w:cs="Arial"/>
          <w:bCs/>
        </w:rPr>
        <w:t xml:space="preserve">host TV </w:t>
      </w:r>
      <w:r w:rsidR="00D434FE">
        <w:rPr>
          <w:rFonts w:ascii="Arial" w:hAnsi="Arial" w:cs="Arial"/>
          <w:bCs/>
        </w:rPr>
        <w:t xml:space="preserve">and virtual </w:t>
      </w:r>
      <w:r w:rsidR="001F5053" w:rsidRPr="001F5053">
        <w:rPr>
          <w:rFonts w:ascii="Arial" w:hAnsi="Arial" w:cs="Arial"/>
          <w:bCs/>
        </w:rPr>
        <w:t xml:space="preserve">discussions with CFP professionals on the </w:t>
      </w:r>
      <w:r w:rsidR="00D434FE">
        <w:rPr>
          <w:rFonts w:ascii="Arial" w:hAnsi="Arial" w:cs="Arial"/>
          <w:bCs/>
        </w:rPr>
        <w:t xml:space="preserve">evolution and </w:t>
      </w:r>
      <w:r w:rsidR="001F5053" w:rsidRPr="001F5053">
        <w:rPr>
          <w:rFonts w:ascii="Arial" w:hAnsi="Arial" w:cs="Arial"/>
          <w:bCs/>
        </w:rPr>
        <w:t>value of financial planning, a live YouTube session with a CFP practitioner on personal finance, and in-person sessions with students and employees on the importance of financial planning</w:t>
      </w:r>
      <w:r w:rsidR="000E1284">
        <w:rPr>
          <w:rFonts w:ascii="Arial" w:hAnsi="Arial" w:cs="Arial"/>
          <w:bCs/>
        </w:rPr>
        <w:t xml:space="preserve"> the first week of October</w:t>
      </w:r>
      <w:r w:rsidR="001F5053" w:rsidRPr="001F5053">
        <w:rPr>
          <w:rFonts w:ascii="Arial" w:hAnsi="Arial" w:cs="Arial"/>
          <w:bCs/>
        </w:rPr>
        <w:t xml:space="preserve">. </w:t>
      </w:r>
    </w:p>
    <w:p w14:paraId="2C2D9031" w14:textId="54F9CA74" w:rsidR="001F5053" w:rsidRDefault="001F5053">
      <w:pPr>
        <w:pStyle w:val="ListParagraph"/>
        <w:numPr>
          <w:ilvl w:val="0"/>
          <w:numId w:val="24"/>
        </w:numPr>
        <w:rPr>
          <w:rFonts w:ascii="Arial" w:hAnsi="Arial" w:cs="Arial"/>
          <w:bCs/>
        </w:rPr>
      </w:pPr>
      <w:r w:rsidRPr="001F5053">
        <w:rPr>
          <w:rFonts w:ascii="Arial" w:hAnsi="Arial" w:cs="Arial"/>
          <w:b/>
        </w:rPr>
        <w:t>Indonesia:</w:t>
      </w:r>
      <w:r>
        <w:rPr>
          <w:rFonts w:ascii="Arial" w:hAnsi="Arial" w:cs="Arial"/>
          <w:bCs/>
        </w:rPr>
        <w:t xml:space="preserve"> </w:t>
      </w:r>
      <w:r w:rsidR="000E1284">
        <w:rPr>
          <w:rFonts w:ascii="Arial" w:hAnsi="Arial" w:cs="Arial"/>
          <w:bCs/>
        </w:rPr>
        <w:t>V</w:t>
      </w:r>
      <w:r>
        <w:rPr>
          <w:rFonts w:ascii="Arial" w:hAnsi="Arial" w:cs="Arial"/>
          <w:bCs/>
        </w:rPr>
        <w:t xml:space="preserve">irtual consumer events on a variety of financial planning topics will be hosted by </w:t>
      </w:r>
      <w:hyperlink r:id="rId28" w:history="1">
        <w:r w:rsidRPr="00AA7CD9">
          <w:rPr>
            <w:rStyle w:val="Hyperlink"/>
            <w:rFonts w:ascii="Arial" w:hAnsi="Arial" w:cs="Arial"/>
            <w:bCs/>
          </w:rPr>
          <w:t>FPSB Ind</w:t>
        </w:r>
        <w:r w:rsidR="00896ED8" w:rsidRPr="00AA7CD9">
          <w:rPr>
            <w:rStyle w:val="Hyperlink"/>
            <w:rFonts w:ascii="Arial" w:hAnsi="Arial" w:cs="Arial"/>
            <w:bCs/>
          </w:rPr>
          <w:t>onesia</w:t>
        </w:r>
      </w:hyperlink>
      <w:r>
        <w:rPr>
          <w:rFonts w:ascii="Arial" w:hAnsi="Arial" w:cs="Arial"/>
          <w:bCs/>
        </w:rPr>
        <w:t xml:space="preserve"> and FPAI</w:t>
      </w:r>
      <w:r w:rsidR="000E1284">
        <w:rPr>
          <w:rFonts w:ascii="Arial" w:hAnsi="Arial" w:cs="Arial"/>
          <w:bCs/>
        </w:rPr>
        <w:t xml:space="preserve"> from 5-9 October.</w:t>
      </w:r>
    </w:p>
    <w:p w14:paraId="3932CAD5" w14:textId="2932EF74" w:rsidR="0046048B" w:rsidRDefault="0046048B">
      <w:pPr>
        <w:pStyle w:val="ListParagraph"/>
        <w:numPr>
          <w:ilvl w:val="0"/>
          <w:numId w:val="24"/>
        </w:numPr>
        <w:rPr>
          <w:rFonts w:ascii="Arial" w:hAnsi="Arial" w:cs="Arial"/>
          <w:bCs/>
        </w:rPr>
      </w:pPr>
      <w:r>
        <w:rPr>
          <w:rFonts w:ascii="Arial" w:hAnsi="Arial" w:cs="Arial"/>
          <w:b/>
        </w:rPr>
        <w:t>Japan:</w:t>
      </w:r>
      <w:r>
        <w:rPr>
          <w:rFonts w:ascii="Arial" w:hAnsi="Arial" w:cs="Arial"/>
          <w:bCs/>
        </w:rPr>
        <w:t xml:space="preserve"> </w:t>
      </w:r>
      <w:hyperlink r:id="rId29" w:history="1">
        <w:r w:rsidRPr="00AA7CD9">
          <w:rPr>
            <w:rStyle w:val="Hyperlink"/>
            <w:rFonts w:ascii="Arial" w:hAnsi="Arial" w:cs="Arial"/>
            <w:bCs/>
          </w:rPr>
          <w:t>J</w:t>
        </w:r>
        <w:r w:rsidR="00AA7CD9" w:rsidRPr="00AA7CD9">
          <w:rPr>
            <w:rStyle w:val="Hyperlink"/>
            <w:rFonts w:ascii="Arial" w:hAnsi="Arial" w:cs="Arial"/>
            <w:bCs/>
          </w:rPr>
          <w:t>apan Association for Financial Planners</w:t>
        </w:r>
      </w:hyperlink>
      <w:r>
        <w:rPr>
          <w:rFonts w:ascii="Arial" w:hAnsi="Arial" w:cs="Arial"/>
          <w:bCs/>
        </w:rPr>
        <w:t xml:space="preserve"> is raising awareness of financial planning with an extensive media and social media campaign. </w:t>
      </w:r>
    </w:p>
    <w:p w14:paraId="137ACEE1" w14:textId="66E86B71" w:rsidR="0046048B" w:rsidRDefault="0046048B">
      <w:pPr>
        <w:pStyle w:val="ListParagraph"/>
        <w:numPr>
          <w:ilvl w:val="0"/>
          <w:numId w:val="24"/>
        </w:numPr>
        <w:rPr>
          <w:rFonts w:ascii="Arial" w:hAnsi="Arial" w:cs="Arial"/>
          <w:bCs/>
        </w:rPr>
      </w:pPr>
      <w:r>
        <w:rPr>
          <w:rFonts w:ascii="Arial" w:hAnsi="Arial" w:cs="Arial"/>
          <w:b/>
        </w:rPr>
        <w:t>Malaysia:</w:t>
      </w:r>
      <w:r>
        <w:rPr>
          <w:rFonts w:ascii="Arial" w:hAnsi="Arial" w:cs="Arial"/>
          <w:bCs/>
        </w:rPr>
        <w:t xml:space="preserve"> Pro bono </w:t>
      </w:r>
      <w:r w:rsidR="009221ED">
        <w:rPr>
          <w:rFonts w:ascii="Arial" w:hAnsi="Arial" w:cs="Arial"/>
          <w:bCs/>
        </w:rPr>
        <w:t xml:space="preserve">financial planning </w:t>
      </w:r>
      <w:r>
        <w:rPr>
          <w:rFonts w:ascii="Arial" w:hAnsi="Arial" w:cs="Arial"/>
          <w:bCs/>
        </w:rPr>
        <w:t xml:space="preserve">sessions from CFP professionals and in-person and virtual financial education events are being facilitated throughout September and October by the </w:t>
      </w:r>
      <w:hyperlink r:id="rId30" w:history="1">
        <w:r w:rsidRPr="00AA7CD9">
          <w:rPr>
            <w:rStyle w:val="Hyperlink"/>
            <w:rFonts w:ascii="Arial" w:hAnsi="Arial" w:cs="Arial"/>
            <w:bCs/>
          </w:rPr>
          <w:t>Financial Planning Association of Malaysia</w:t>
        </w:r>
      </w:hyperlink>
      <w:r>
        <w:rPr>
          <w:rFonts w:ascii="Arial" w:hAnsi="Arial" w:cs="Arial"/>
          <w:bCs/>
        </w:rPr>
        <w:t xml:space="preserve"> in partnership with SmartFinance and #FinPlan4U.</w:t>
      </w:r>
    </w:p>
    <w:p w14:paraId="5940A0F7" w14:textId="64C077AD" w:rsidR="0046048B" w:rsidRDefault="0046048B">
      <w:pPr>
        <w:pStyle w:val="ListParagraph"/>
        <w:numPr>
          <w:ilvl w:val="0"/>
          <w:numId w:val="24"/>
        </w:numPr>
        <w:rPr>
          <w:rFonts w:ascii="Arial" w:hAnsi="Arial" w:cs="Arial"/>
          <w:bCs/>
        </w:rPr>
      </w:pPr>
      <w:r>
        <w:rPr>
          <w:rFonts w:ascii="Arial" w:hAnsi="Arial" w:cs="Arial"/>
          <w:b/>
        </w:rPr>
        <w:t>Republic of Korea:</w:t>
      </w:r>
      <w:r>
        <w:rPr>
          <w:rFonts w:ascii="Arial" w:hAnsi="Arial" w:cs="Arial"/>
          <w:bCs/>
        </w:rPr>
        <w:t xml:space="preserve"> </w:t>
      </w:r>
      <w:hyperlink r:id="rId31" w:history="1">
        <w:r w:rsidRPr="00AA7CD9">
          <w:rPr>
            <w:rStyle w:val="Hyperlink"/>
            <w:rFonts w:ascii="Arial" w:hAnsi="Arial" w:cs="Arial"/>
            <w:bCs/>
          </w:rPr>
          <w:t>FPSB Korea</w:t>
        </w:r>
      </w:hyperlink>
      <w:r>
        <w:rPr>
          <w:rFonts w:ascii="Arial" w:hAnsi="Arial" w:cs="Arial"/>
          <w:bCs/>
        </w:rPr>
        <w:t xml:space="preserve"> </w:t>
      </w:r>
      <w:r w:rsidR="0054385D">
        <w:rPr>
          <w:rFonts w:ascii="Arial" w:hAnsi="Arial" w:cs="Arial"/>
          <w:bCs/>
        </w:rPr>
        <w:t xml:space="preserve">launched a </w:t>
      </w:r>
      <w:r>
        <w:rPr>
          <w:rFonts w:ascii="Arial" w:hAnsi="Arial" w:cs="Arial"/>
          <w:bCs/>
        </w:rPr>
        <w:t xml:space="preserve">video contest </w:t>
      </w:r>
      <w:r w:rsidR="00810B74">
        <w:rPr>
          <w:rFonts w:ascii="Arial" w:hAnsi="Arial" w:cs="Arial"/>
          <w:bCs/>
        </w:rPr>
        <w:t>to address</w:t>
      </w:r>
      <w:r>
        <w:rPr>
          <w:rFonts w:ascii="Arial" w:hAnsi="Arial" w:cs="Arial"/>
          <w:bCs/>
        </w:rPr>
        <w:t xml:space="preserve"> the question, “What are you doing </w:t>
      </w:r>
      <w:r w:rsidR="003F2922">
        <w:rPr>
          <w:rFonts w:ascii="Arial" w:hAnsi="Arial" w:cs="Arial"/>
          <w:bCs/>
        </w:rPr>
        <w:t>to</w:t>
      </w:r>
      <w:r>
        <w:rPr>
          <w:rFonts w:ascii="Arial" w:hAnsi="Arial" w:cs="Arial"/>
          <w:bCs/>
        </w:rPr>
        <w:t xml:space="preserve"> better </w:t>
      </w:r>
      <w:r w:rsidR="003F2922">
        <w:rPr>
          <w:rFonts w:ascii="Arial" w:hAnsi="Arial" w:cs="Arial"/>
          <w:bCs/>
        </w:rPr>
        <w:t xml:space="preserve">your </w:t>
      </w:r>
      <w:r>
        <w:rPr>
          <w:rFonts w:ascii="Arial" w:hAnsi="Arial" w:cs="Arial"/>
          <w:bCs/>
        </w:rPr>
        <w:t>future?</w:t>
      </w:r>
      <w:r w:rsidR="00630CB5">
        <w:rPr>
          <w:rFonts w:ascii="Arial" w:hAnsi="Arial" w:cs="Arial"/>
          <w:bCs/>
        </w:rPr>
        <w:t>” and will grant awards to winners on 5 October.</w:t>
      </w:r>
    </w:p>
    <w:p w14:paraId="787C2A44" w14:textId="1F37518F" w:rsidR="00C97F76" w:rsidRDefault="00C97F76">
      <w:pPr>
        <w:pStyle w:val="ListParagraph"/>
        <w:numPr>
          <w:ilvl w:val="0"/>
          <w:numId w:val="24"/>
        </w:numPr>
        <w:rPr>
          <w:rFonts w:ascii="Arial" w:hAnsi="Arial" w:cs="Arial"/>
          <w:bCs/>
        </w:rPr>
      </w:pPr>
      <w:r>
        <w:rPr>
          <w:rFonts w:ascii="Arial" w:hAnsi="Arial" w:cs="Arial"/>
          <w:b/>
        </w:rPr>
        <w:t>Singapore:</w:t>
      </w:r>
      <w:r>
        <w:rPr>
          <w:rFonts w:ascii="Arial" w:hAnsi="Arial" w:cs="Arial"/>
          <w:bCs/>
        </w:rPr>
        <w:t xml:space="preserve"> </w:t>
      </w:r>
      <w:hyperlink r:id="rId32" w:history="1">
        <w:r w:rsidRPr="00C97F76">
          <w:rPr>
            <w:rStyle w:val="Hyperlink"/>
            <w:rFonts w:ascii="Arial" w:hAnsi="Arial" w:cs="Arial"/>
            <w:bCs/>
          </w:rPr>
          <w:t>Financial Planning Association of Singapore</w:t>
        </w:r>
      </w:hyperlink>
      <w:r>
        <w:rPr>
          <w:rFonts w:ascii="Arial" w:hAnsi="Arial" w:cs="Arial"/>
          <w:bCs/>
        </w:rPr>
        <w:t xml:space="preserve"> will host in-person and virtual consumer events on a variety of financial planning topics and publish articles, blogs and brochures to raise awareness about the value of financial planning.</w:t>
      </w:r>
    </w:p>
    <w:p w14:paraId="28409313" w14:textId="175F5D9E" w:rsidR="005E3EE1" w:rsidRDefault="005E3EE1">
      <w:pPr>
        <w:pStyle w:val="ListParagraph"/>
        <w:numPr>
          <w:ilvl w:val="0"/>
          <w:numId w:val="24"/>
        </w:numPr>
        <w:rPr>
          <w:rFonts w:ascii="Arial" w:hAnsi="Arial" w:cs="Arial"/>
          <w:bCs/>
        </w:rPr>
      </w:pPr>
      <w:r>
        <w:rPr>
          <w:rFonts w:ascii="Arial" w:hAnsi="Arial" w:cs="Arial"/>
          <w:b/>
        </w:rPr>
        <w:lastRenderedPageBreak/>
        <w:t xml:space="preserve">South Africa: </w:t>
      </w:r>
      <w:hyperlink r:id="rId33" w:history="1">
        <w:r w:rsidRPr="005E3EE1">
          <w:rPr>
            <w:rStyle w:val="Hyperlink"/>
            <w:rFonts w:ascii="Arial" w:hAnsi="Arial" w:cs="Arial"/>
            <w:bCs/>
          </w:rPr>
          <w:t>FPI of Southern Africa</w:t>
        </w:r>
      </w:hyperlink>
      <w:r>
        <w:rPr>
          <w:rFonts w:ascii="Arial" w:hAnsi="Arial" w:cs="Arial"/>
          <w:bCs/>
        </w:rPr>
        <w:t xml:space="preserve"> will celebrate Financial Planning Week in partnership with ASISA Foundation from 3-7 October as part of World Financial Planning Day, which will include Facebook live sessions </w:t>
      </w:r>
      <w:r w:rsidR="00922053">
        <w:rPr>
          <w:rFonts w:ascii="Arial" w:hAnsi="Arial" w:cs="Arial"/>
          <w:bCs/>
        </w:rPr>
        <w:t xml:space="preserve">and podcasts </w:t>
      </w:r>
      <w:r>
        <w:rPr>
          <w:rFonts w:ascii="Arial" w:hAnsi="Arial" w:cs="Arial"/>
          <w:bCs/>
        </w:rPr>
        <w:t>on a range of financial planning topics</w:t>
      </w:r>
      <w:r w:rsidR="00922053">
        <w:rPr>
          <w:rFonts w:ascii="Arial" w:hAnsi="Arial" w:cs="Arial"/>
          <w:bCs/>
        </w:rPr>
        <w:t>, workshops and pro bono financial planning consultations.</w:t>
      </w:r>
    </w:p>
    <w:p w14:paraId="08E501BE" w14:textId="0D6EA6B4" w:rsidR="00C97F76" w:rsidRDefault="00C97F76">
      <w:pPr>
        <w:pStyle w:val="ListParagraph"/>
        <w:numPr>
          <w:ilvl w:val="0"/>
          <w:numId w:val="24"/>
        </w:numPr>
        <w:rPr>
          <w:rFonts w:ascii="Arial" w:hAnsi="Arial" w:cs="Arial"/>
          <w:bCs/>
        </w:rPr>
      </w:pPr>
      <w:r>
        <w:rPr>
          <w:rFonts w:ascii="Arial" w:hAnsi="Arial" w:cs="Arial"/>
          <w:b/>
        </w:rPr>
        <w:t xml:space="preserve">Thailand: </w:t>
      </w:r>
      <w:r w:rsidRPr="00C97F76">
        <w:rPr>
          <w:rFonts w:ascii="Arial" w:hAnsi="Arial" w:cs="Arial"/>
          <w:bCs/>
        </w:rPr>
        <w:t xml:space="preserve">Consumer-facing articles from </w:t>
      </w:r>
      <w:hyperlink r:id="rId34" w:history="1">
        <w:r w:rsidRPr="00C97F76">
          <w:rPr>
            <w:rStyle w:val="Hyperlink"/>
            <w:rFonts w:ascii="Arial" w:hAnsi="Arial" w:cs="Arial"/>
            <w:bCs/>
          </w:rPr>
          <w:t>Thai Financial Planners Association</w:t>
        </w:r>
      </w:hyperlink>
      <w:r>
        <w:rPr>
          <w:rFonts w:ascii="Arial" w:hAnsi="Arial" w:cs="Arial"/>
          <w:b/>
        </w:rPr>
        <w:t xml:space="preserve"> </w:t>
      </w:r>
      <w:r w:rsidRPr="00C97F76">
        <w:rPr>
          <w:rFonts w:ascii="Arial" w:hAnsi="Arial" w:cs="Arial"/>
          <w:bCs/>
        </w:rPr>
        <w:t>that cover</w:t>
      </w:r>
      <w:r>
        <w:rPr>
          <w:rFonts w:ascii="Arial" w:hAnsi="Arial" w:cs="Arial"/>
          <w:bCs/>
        </w:rPr>
        <w:t xml:space="preserve"> a range of financial planning topics</w:t>
      </w:r>
      <w:r w:rsidR="00630CB5">
        <w:rPr>
          <w:rFonts w:ascii="Arial" w:hAnsi="Arial" w:cs="Arial"/>
          <w:bCs/>
        </w:rPr>
        <w:t xml:space="preserve"> will be featured</w:t>
      </w:r>
      <w:r w:rsidR="0054385D">
        <w:rPr>
          <w:rFonts w:ascii="Arial" w:hAnsi="Arial" w:cs="Arial"/>
          <w:bCs/>
        </w:rPr>
        <w:t xml:space="preserve"> and</w:t>
      </w:r>
      <w:r>
        <w:rPr>
          <w:rFonts w:ascii="Arial" w:hAnsi="Arial" w:cs="Arial"/>
          <w:bCs/>
        </w:rPr>
        <w:t xml:space="preserve"> supported by </w:t>
      </w:r>
      <w:r w:rsidR="00630CB5">
        <w:rPr>
          <w:rFonts w:ascii="Arial" w:hAnsi="Arial" w:cs="Arial"/>
          <w:bCs/>
        </w:rPr>
        <w:t xml:space="preserve">a </w:t>
      </w:r>
      <w:r>
        <w:rPr>
          <w:rFonts w:ascii="Arial" w:hAnsi="Arial" w:cs="Arial"/>
          <w:bCs/>
        </w:rPr>
        <w:t>media outreach and</w:t>
      </w:r>
      <w:r w:rsidR="0054385D">
        <w:rPr>
          <w:rFonts w:ascii="Arial" w:hAnsi="Arial" w:cs="Arial"/>
          <w:bCs/>
        </w:rPr>
        <w:t xml:space="preserve"> </w:t>
      </w:r>
      <w:r>
        <w:rPr>
          <w:rFonts w:ascii="Arial" w:hAnsi="Arial" w:cs="Arial"/>
          <w:bCs/>
        </w:rPr>
        <w:t>social media campaign.</w:t>
      </w:r>
      <w:r w:rsidRPr="00C97F76">
        <w:rPr>
          <w:rFonts w:ascii="Arial" w:hAnsi="Arial" w:cs="Arial"/>
          <w:bCs/>
        </w:rPr>
        <w:t xml:space="preserve"> </w:t>
      </w:r>
    </w:p>
    <w:p w14:paraId="54C910C4" w14:textId="7A53ECED" w:rsidR="00C97F76" w:rsidRPr="00CA35E5" w:rsidRDefault="00C97F76">
      <w:pPr>
        <w:pStyle w:val="ListParagraph"/>
        <w:numPr>
          <w:ilvl w:val="0"/>
          <w:numId w:val="24"/>
        </w:numPr>
        <w:rPr>
          <w:rFonts w:ascii="Arial" w:hAnsi="Arial" w:cs="Arial"/>
          <w:bCs/>
        </w:rPr>
      </w:pPr>
      <w:r>
        <w:rPr>
          <w:rFonts w:ascii="Arial" w:hAnsi="Arial" w:cs="Arial"/>
          <w:b/>
        </w:rPr>
        <w:t>The Netherlands:</w:t>
      </w:r>
      <w:r>
        <w:rPr>
          <w:rFonts w:ascii="Arial" w:hAnsi="Arial" w:cs="Arial"/>
          <w:bCs/>
        </w:rPr>
        <w:t xml:space="preserve"> </w:t>
      </w:r>
      <w:hyperlink r:id="rId35" w:history="1">
        <w:r w:rsidRPr="00CA35E5">
          <w:rPr>
            <w:rStyle w:val="Hyperlink"/>
            <w:rFonts w:ascii="Arial" w:hAnsi="Arial" w:cs="Arial"/>
            <w:bCs/>
          </w:rPr>
          <w:t>Federatie Financieel Planners</w:t>
        </w:r>
      </w:hyperlink>
      <w:r w:rsidRPr="00C97F76">
        <w:rPr>
          <w:rFonts w:ascii="Arial" w:hAnsi="Arial" w:cs="Arial"/>
          <w:bCs/>
        </w:rPr>
        <w:t xml:space="preserve"> will host</w:t>
      </w:r>
      <w:bookmarkStart w:id="1" w:name="_Hlk114052291"/>
      <w:r w:rsidR="003F2922">
        <w:rPr>
          <w:rFonts w:ascii="Arial" w:hAnsi="Arial" w:cs="Arial"/>
          <w:shd w:val="clear" w:color="auto" w:fill="FFFFFF"/>
        </w:rPr>
        <w:t xml:space="preserve"> Plan Your Future. Live Today (</w:t>
      </w:r>
      <w:r w:rsidR="003F2922">
        <w:rPr>
          <w:rFonts w:ascii="Arial" w:hAnsi="Arial" w:cs="Arial"/>
          <w:bCs/>
        </w:rPr>
        <w:t>“</w:t>
      </w:r>
      <w:r w:rsidR="003F2922" w:rsidRPr="00C97F76">
        <w:rPr>
          <w:rFonts w:ascii="Arial" w:hAnsi="Arial" w:cs="Arial"/>
          <w:shd w:val="clear" w:color="auto" w:fill="FFFFFF"/>
        </w:rPr>
        <w:t>Plan je toekomst; Leef vandaag</w:t>
      </w:r>
      <w:r w:rsidR="003F2922">
        <w:rPr>
          <w:rFonts w:ascii="Arial" w:hAnsi="Arial" w:cs="Arial"/>
          <w:shd w:val="clear" w:color="auto" w:fill="FFFFFF"/>
        </w:rPr>
        <w:t xml:space="preserve">”) </w:t>
      </w:r>
      <w:r w:rsidRPr="00C97F76">
        <w:rPr>
          <w:rFonts w:ascii="Arial" w:hAnsi="Arial" w:cs="Arial"/>
          <w:shd w:val="clear" w:color="auto" w:fill="FFFFFF"/>
        </w:rPr>
        <w:t>f</w:t>
      </w:r>
      <w:bookmarkEnd w:id="1"/>
      <w:r w:rsidRPr="00C97F76">
        <w:rPr>
          <w:rFonts w:ascii="Arial" w:hAnsi="Arial" w:cs="Arial"/>
          <w:shd w:val="clear" w:color="auto" w:fill="FFFFFF"/>
        </w:rPr>
        <w:t>rom 3-7 October and publish financial planning articles for consumers and professionals.</w:t>
      </w:r>
    </w:p>
    <w:p w14:paraId="259462B3" w14:textId="128F05AF" w:rsidR="00CA35E5" w:rsidRPr="00D34D51" w:rsidRDefault="00CA35E5">
      <w:pPr>
        <w:pStyle w:val="ListParagraph"/>
        <w:numPr>
          <w:ilvl w:val="0"/>
          <w:numId w:val="24"/>
        </w:numPr>
        <w:rPr>
          <w:rFonts w:ascii="Arial" w:hAnsi="Arial" w:cs="Arial"/>
          <w:bCs/>
        </w:rPr>
      </w:pPr>
      <w:r>
        <w:rPr>
          <w:rFonts w:ascii="Arial" w:hAnsi="Arial" w:cs="Arial"/>
          <w:b/>
        </w:rPr>
        <w:t xml:space="preserve">United Kingdom: </w:t>
      </w:r>
      <w:hyperlink r:id="rId36" w:history="1">
        <w:r w:rsidRPr="00CA35E5">
          <w:rPr>
            <w:rStyle w:val="Hyperlink"/>
            <w:rFonts w:ascii="Arial" w:hAnsi="Arial" w:cs="Arial"/>
          </w:rPr>
          <w:t>Chartered Institute for Securities and Investment </w:t>
        </w:r>
      </w:hyperlink>
      <w:r w:rsidRPr="00CA35E5">
        <w:rPr>
          <w:rFonts w:ascii="Arial" w:hAnsi="Arial" w:cs="Arial"/>
        </w:rPr>
        <w:t>hosts its Financial Planning Week from 3-9 October</w:t>
      </w:r>
      <w:r>
        <w:rPr>
          <w:rFonts w:ascii="Arial" w:hAnsi="Arial" w:cs="Arial"/>
        </w:rPr>
        <w:t xml:space="preserve"> to advance financial literacy and money management skills across the </w:t>
      </w:r>
      <w:r w:rsidR="006E48DD">
        <w:rPr>
          <w:rFonts w:ascii="Arial" w:hAnsi="Arial" w:cs="Arial"/>
        </w:rPr>
        <w:t>UK</w:t>
      </w:r>
      <w:r w:rsidR="00D34D51">
        <w:rPr>
          <w:rFonts w:ascii="Arial" w:hAnsi="Arial" w:cs="Arial"/>
        </w:rPr>
        <w:t xml:space="preserve">, which includes a #10DaysOfFinancialPlanning social media campaign. </w:t>
      </w:r>
    </w:p>
    <w:p w14:paraId="42DDBF1B" w14:textId="7EABAAEE" w:rsidR="00D34D51" w:rsidRPr="00CA35E5" w:rsidRDefault="00D34D51">
      <w:pPr>
        <w:pStyle w:val="ListParagraph"/>
        <w:numPr>
          <w:ilvl w:val="0"/>
          <w:numId w:val="24"/>
        </w:numPr>
        <w:rPr>
          <w:rFonts w:ascii="Arial" w:hAnsi="Arial" w:cs="Arial"/>
          <w:bCs/>
        </w:rPr>
      </w:pPr>
      <w:r>
        <w:rPr>
          <w:rFonts w:ascii="Arial" w:hAnsi="Arial" w:cs="Arial"/>
          <w:b/>
        </w:rPr>
        <w:t xml:space="preserve">United States: </w:t>
      </w:r>
      <w:hyperlink r:id="rId37" w:history="1">
        <w:r w:rsidRPr="00D34D51">
          <w:rPr>
            <w:rStyle w:val="Hyperlink"/>
            <w:rFonts w:ascii="Arial" w:hAnsi="Arial" w:cs="Arial"/>
            <w:bCs/>
          </w:rPr>
          <w:t>CFP Board</w:t>
        </w:r>
      </w:hyperlink>
      <w:r w:rsidRPr="00D34D51">
        <w:rPr>
          <w:rFonts w:ascii="Arial" w:hAnsi="Arial" w:cs="Arial"/>
          <w:bCs/>
        </w:rPr>
        <w:t xml:space="preserve"> will host its </w:t>
      </w:r>
      <w:r>
        <w:rPr>
          <w:rFonts w:ascii="Arial" w:hAnsi="Arial" w:cs="Arial"/>
          <w:bCs/>
        </w:rPr>
        <w:t>5</w:t>
      </w:r>
      <w:r w:rsidRPr="00D34D51">
        <w:rPr>
          <w:rFonts w:ascii="Arial" w:hAnsi="Arial" w:cs="Arial"/>
          <w:bCs/>
          <w:vertAlign w:val="superscript"/>
        </w:rPr>
        <w:t>th</w:t>
      </w:r>
      <w:r>
        <w:rPr>
          <w:rFonts w:ascii="Arial" w:hAnsi="Arial" w:cs="Arial"/>
          <w:bCs/>
        </w:rPr>
        <w:t xml:space="preserve"> Annual Diversity Summit to advance diversity in the financial planning profession on 27 October.</w:t>
      </w:r>
    </w:p>
    <w:p w14:paraId="48E47A1A" w14:textId="0C7D573E" w:rsidR="00105A01" w:rsidRDefault="006E48DD" w:rsidP="00095D92">
      <w:pPr>
        <w:pStyle w:val="NormalWeb"/>
        <w:shd w:val="clear" w:color="auto" w:fill="FFFFFF"/>
        <w:rPr>
          <w:rFonts w:ascii="Arial" w:hAnsi="Arial" w:cs="Arial"/>
          <w:sz w:val="22"/>
          <w:szCs w:val="22"/>
        </w:rPr>
      </w:pPr>
      <w:r>
        <w:rPr>
          <w:rFonts w:ascii="Arial" w:hAnsi="Arial" w:cs="Arial"/>
          <w:sz w:val="22"/>
          <w:szCs w:val="22"/>
        </w:rPr>
        <w:t>For more</w:t>
      </w:r>
      <w:r w:rsidR="00F661F6">
        <w:rPr>
          <w:rFonts w:ascii="Arial" w:hAnsi="Arial" w:cs="Arial"/>
          <w:sz w:val="22"/>
          <w:szCs w:val="22"/>
        </w:rPr>
        <w:t xml:space="preserve"> information</w:t>
      </w:r>
      <w:r>
        <w:rPr>
          <w:rFonts w:ascii="Arial" w:hAnsi="Arial" w:cs="Arial"/>
          <w:sz w:val="22"/>
          <w:szCs w:val="22"/>
        </w:rPr>
        <w:t xml:space="preserve"> </w:t>
      </w:r>
      <w:r w:rsidR="00CA35E5" w:rsidRPr="00CA35E5">
        <w:rPr>
          <w:rFonts w:ascii="Arial" w:hAnsi="Arial" w:cs="Arial"/>
          <w:sz w:val="22"/>
          <w:szCs w:val="22"/>
        </w:rPr>
        <w:t>about World Financial Planning Da</w:t>
      </w:r>
      <w:r w:rsidR="0054385D">
        <w:rPr>
          <w:rFonts w:ascii="Arial" w:hAnsi="Arial" w:cs="Arial"/>
          <w:sz w:val="22"/>
          <w:szCs w:val="22"/>
        </w:rPr>
        <w:t>y</w:t>
      </w:r>
      <w:r w:rsidR="005C041D">
        <w:rPr>
          <w:rFonts w:ascii="Arial" w:hAnsi="Arial" w:cs="Arial"/>
          <w:sz w:val="22"/>
          <w:szCs w:val="22"/>
        </w:rPr>
        <w:t xml:space="preserve"> </w:t>
      </w:r>
      <w:r w:rsidR="00BE720A">
        <w:rPr>
          <w:rFonts w:ascii="Arial" w:hAnsi="Arial" w:cs="Arial"/>
          <w:sz w:val="22"/>
          <w:szCs w:val="22"/>
        </w:rPr>
        <w:t>visit</w:t>
      </w:r>
      <w:r w:rsidR="00CA35E5">
        <w:rPr>
          <w:rFonts w:ascii="Arial" w:hAnsi="Arial" w:cs="Arial"/>
          <w:sz w:val="22"/>
          <w:szCs w:val="22"/>
        </w:rPr>
        <w:t xml:space="preserve"> </w:t>
      </w:r>
      <w:r w:rsidR="009D0637">
        <w:rPr>
          <w:rFonts w:ascii="Arial" w:hAnsi="Arial" w:cs="Arial"/>
          <w:sz w:val="22"/>
          <w:szCs w:val="22"/>
        </w:rPr>
        <w:t>W</w:t>
      </w:r>
      <w:r w:rsidR="00CA35E5">
        <w:rPr>
          <w:rFonts w:ascii="Arial" w:hAnsi="Arial" w:cs="Arial"/>
          <w:sz w:val="22"/>
          <w:szCs w:val="22"/>
        </w:rPr>
        <w:t>orld</w:t>
      </w:r>
      <w:r w:rsidR="009D0637">
        <w:rPr>
          <w:rFonts w:ascii="Arial" w:hAnsi="Arial" w:cs="Arial"/>
          <w:sz w:val="22"/>
          <w:szCs w:val="22"/>
        </w:rPr>
        <w:t>FP</w:t>
      </w:r>
      <w:r w:rsidR="00CA35E5">
        <w:rPr>
          <w:rFonts w:ascii="Arial" w:hAnsi="Arial" w:cs="Arial"/>
          <w:sz w:val="22"/>
          <w:szCs w:val="22"/>
        </w:rPr>
        <w:t xml:space="preserve">day.org </w:t>
      </w:r>
      <w:r w:rsidR="00630CB5">
        <w:rPr>
          <w:rFonts w:ascii="Arial" w:hAnsi="Arial" w:cs="Arial"/>
          <w:sz w:val="22"/>
          <w:szCs w:val="22"/>
        </w:rPr>
        <w:t xml:space="preserve">and </w:t>
      </w:r>
      <w:r w:rsidR="00BE720A">
        <w:rPr>
          <w:rFonts w:ascii="Arial" w:hAnsi="Arial" w:cs="Arial"/>
          <w:sz w:val="22"/>
          <w:szCs w:val="22"/>
        </w:rPr>
        <w:t xml:space="preserve">follow </w:t>
      </w:r>
      <w:r w:rsidR="00630CB5">
        <w:rPr>
          <w:rFonts w:ascii="Arial" w:hAnsi="Arial" w:cs="Arial"/>
          <w:sz w:val="22"/>
          <w:szCs w:val="22"/>
        </w:rPr>
        <w:t>the #WFPD2022 conversations on FPSB social media channels. To view the</w:t>
      </w:r>
      <w:r w:rsidR="003D0458">
        <w:rPr>
          <w:rFonts w:ascii="Arial" w:hAnsi="Arial" w:cs="Arial"/>
          <w:sz w:val="22"/>
          <w:szCs w:val="22"/>
        </w:rPr>
        <w:t xml:space="preserve"> on-demand</w:t>
      </w:r>
      <w:r w:rsidR="00630CB5">
        <w:rPr>
          <w:rFonts w:ascii="Arial" w:hAnsi="Arial" w:cs="Arial"/>
          <w:sz w:val="22"/>
          <w:szCs w:val="22"/>
        </w:rPr>
        <w:t xml:space="preserve"> FPSB and IOSCO Fireside Chat, please tune into FPSB social media channels </w:t>
      </w:r>
      <w:hyperlink r:id="rId38" w:history="1">
        <w:r w:rsidR="00630CB5" w:rsidRPr="00D97E74">
          <w:rPr>
            <w:rStyle w:val="Hyperlink"/>
            <w:rFonts w:ascii="Arial" w:hAnsi="Arial" w:cs="Arial"/>
            <w:sz w:val="22"/>
            <w:szCs w:val="22"/>
          </w:rPr>
          <w:t>LinkedIn</w:t>
        </w:r>
      </w:hyperlink>
      <w:r w:rsidR="00630CB5">
        <w:rPr>
          <w:rFonts w:ascii="Arial" w:hAnsi="Arial" w:cs="Arial"/>
          <w:sz w:val="22"/>
          <w:szCs w:val="22"/>
        </w:rPr>
        <w:t xml:space="preserve">, </w:t>
      </w:r>
      <w:hyperlink r:id="rId39" w:history="1">
        <w:r w:rsidR="00630CB5" w:rsidRPr="00D97E74">
          <w:rPr>
            <w:rStyle w:val="Hyperlink"/>
            <w:rFonts w:ascii="Arial" w:hAnsi="Arial" w:cs="Arial"/>
            <w:sz w:val="22"/>
            <w:szCs w:val="22"/>
          </w:rPr>
          <w:t>Facebook</w:t>
        </w:r>
      </w:hyperlink>
      <w:r w:rsidR="003D0458">
        <w:rPr>
          <w:rFonts w:ascii="Arial" w:hAnsi="Arial" w:cs="Arial"/>
          <w:sz w:val="22"/>
          <w:szCs w:val="22"/>
        </w:rPr>
        <w:t xml:space="preserve"> and</w:t>
      </w:r>
      <w:r w:rsidR="00630CB5">
        <w:rPr>
          <w:rFonts w:ascii="Arial" w:hAnsi="Arial" w:cs="Arial"/>
          <w:sz w:val="22"/>
          <w:szCs w:val="22"/>
        </w:rPr>
        <w:t xml:space="preserve"> </w:t>
      </w:r>
      <w:hyperlink r:id="rId40" w:history="1">
        <w:r w:rsidR="00630CB5" w:rsidRPr="00D97E74">
          <w:rPr>
            <w:rStyle w:val="Hyperlink"/>
            <w:rFonts w:ascii="Arial" w:hAnsi="Arial" w:cs="Arial"/>
            <w:sz w:val="22"/>
            <w:szCs w:val="22"/>
          </w:rPr>
          <w:t>Twitter</w:t>
        </w:r>
      </w:hyperlink>
      <w:r w:rsidR="00630CB5">
        <w:rPr>
          <w:rFonts w:ascii="Arial" w:hAnsi="Arial" w:cs="Arial"/>
          <w:sz w:val="22"/>
          <w:szCs w:val="22"/>
        </w:rPr>
        <w:t xml:space="preserve"> </w:t>
      </w:r>
      <w:r w:rsidR="00BE720A">
        <w:rPr>
          <w:rFonts w:ascii="Arial" w:hAnsi="Arial" w:cs="Arial"/>
          <w:sz w:val="22"/>
          <w:szCs w:val="22"/>
        </w:rPr>
        <w:t xml:space="preserve">during </w:t>
      </w:r>
      <w:r w:rsidR="00630CB5">
        <w:rPr>
          <w:rFonts w:ascii="Arial" w:hAnsi="Arial" w:cs="Arial"/>
          <w:sz w:val="22"/>
          <w:szCs w:val="22"/>
        </w:rPr>
        <w:t>World Financial Planning Day</w:t>
      </w:r>
      <w:r w:rsidR="005C041D">
        <w:rPr>
          <w:rFonts w:ascii="Arial" w:hAnsi="Arial" w:cs="Arial"/>
          <w:sz w:val="22"/>
          <w:szCs w:val="22"/>
        </w:rPr>
        <w:t xml:space="preserve"> on 5 October</w:t>
      </w:r>
      <w:r w:rsidR="00105A01">
        <w:rPr>
          <w:rFonts w:ascii="Arial" w:hAnsi="Arial" w:cs="Arial"/>
          <w:sz w:val="22"/>
          <w:szCs w:val="22"/>
        </w:rPr>
        <w:t xml:space="preserve">. </w:t>
      </w:r>
    </w:p>
    <w:p w14:paraId="48806DAC" w14:textId="2F652E2A" w:rsidR="00CA35E5" w:rsidRPr="00543A06" w:rsidRDefault="00543A06" w:rsidP="00095D92">
      <w:pPr>
        <w:pStyle w:val="NormalWeb"/>
        <w:shd w:val="clear" w:color="auto" w:fill="FFFFFF"/>
        <w:rPr>
          <w:rFonts w:ascii="Arial" w:hAnsi="Arial" w:cs="Arial"/>
          <w:sz w:val="22"/>
          <w:szCs w:val="22"/>
          <w:u w:val="single"/>
        </w:rPr>
      </w:pPr>
      <w:r>
        <w:rPr>
          <w:rFonts w:ascii="Arial" w:hAnsi="Arial" w:cs="Arial"/>
          <w:b/>
          <w:bCs/>
          <w:sz w:val="22"/>
          <w:szCs w:val="22"/>
          <w:u w:val="single"/>
        </w:rPr>
        <w:t>J</w:t>
      </w:r>
      <w:r w:rsidR="00AC2E09" w:rsidRPr="00543A06">
        <w:rPr>
          <w:rFonts w:ascii="Arial" w:hAnsi="Arial" w:cs="Arial"/>
          <w:b/>
          <w:bCs/>
          <w:sz w:val="22"/>
          <w:szCs w:val="22"/>
          <w:u w:val="single"/>
        </w:rPr>
        <w:t>ournalists</w:t>
      </w:r>
      <w:r>
        <w:rPr>
          <w:rFonts w:ascii="Arial" w:hAnsi="Arial" w:cs="Arial"/>
          <w:b/>
          <w:bCs/>
          <w:sz w:val="22"/>
          <w:szCs w:val="22"/>
          <w:u w:val="single"/>
        </w:rPr>
        <w:t>:</w:t>
      </w:r>
      <w:r>
        <w:rPr>
          <w:rFonts w:ascii="Arial" w:hAnsi="Arial" w:cs="Arial"/>
          <w:sz w:val="22"/>
          <w:szCs w:val="22"/>
        </w:rPr>
        <w:t xml:space="preserve"> </w:t>
      </w:r>
      <w:r w:rsidR="00370FCB" w:rsidRPr="00543A06">
        <w:rPr>
          <w:rFonts w:ascii="Arial" w:hAnsi="Arial" w:cs="Arial"/>
          <w:sz w:val="22"/>
          <w:szCs w:val="22"/>
        </w:rPr>
        <w:t xml:space="preserve">For a </w:t>
      </w:r>
      <w:r w:rsidR="00AC2E09" w:rsidRPr="00370FCB">
        <w:rPr>
          <w:rFonts w:ascii="Arial" w:hAnsi="Arial" w:cs="Arial"/>
          <w:sz w:val="22"/>
          <w:szCs w:val="22"/>
        </w:rPr>
        <w:t xml:space="preserve">preview </w:t>
      </w:r>
      <w:r w:rsidR="00370FCB" w:rsidRPr="00543A06">
        <w:rPr>
          <w:rFonts w:ascii="Arial" w:hAnsi="Arial" w:cs="Arial"/>
          <w:sz w:val="22"/>
          <w:szCs w:val="22"/>
        </w:rPr>
        <w:t xml:space="preserve">of </w:t>
      </w:r>
      <w:r w:rsidR="00AC2E09" w:rsidRPr="00370FCB">
        <w:rPr>
          <w:rFonts w:ascii="Arial" w:hAnsi="Arial" w:cs="Arial"/>
          <w:sz w:val="22"/>
          <w:szCs w:val="22"/>
        </w:rPr>
        <w:t xml:space="preserve">the </w:t>
      </w:r>
      <w:r w:rsidR="00D42D0C" w:rsidRPr="00370FCB">
        <w:rPr>
          <w:rFonts w:ascii="Arial" w:hAnsi="Arial" w:cs="Arial"/>
          <w:sz w:val="22"/>
          <w:szCs w:val="22"/>
        </w:rPr>
        <w:t>Fireside Chat</w:t>
      </w:r>
      <w:r w:rsidR="00AC2E09" w:rsidRPr="00370FCB">
        <w:rPr>
          <w:rFonts w:ascii="Arial" w:hAnsi="Arial" w:cs="Arial"/>
          <w:sz w:val="22"/>
          <w:szCs w:val="22"/>
        </w:rPr>
        <w:t xml:space="preserve">, </w:t>
      </w:r>
      <w:hyperlink r:id="rId41" w:history="1">
        <w:r w:rsidRPr="00543A06">
          <w:rPr>
            <w:rStyle w:val="Hyperlink"/>
            <w:rFonts w:ascii="Arial" w:hAnsi="Arial" w:cs="Arial"/>
            <w:sz w:val="22"/>
            <w:szCs w:val="22"/>
          </w:rPr>
          <w:t>go here</w:t>
        </w:r>
      </w:hyperlink>
      <w:r>
        <w:rPr>
          <w:rFonts w:ascii="Arial" w:hAnsi="Arial" w:cs="Arial"/>
          <w:sz w:val="22"/>
          <w:szCs w:val="22"/>
        </w:rPr>
        <w:t xml:space="preserve">. </w:t>
      </w:r>
      <w:r w:rsidR="00AC2E09" w:rsidRPr="00543A06">
        <w:rPr>
          <w:rFonts w:ascii="Arial" w:hAnsi="Arial" w:cs="Arial"/>
          <w:b/>
          <w:bCs/>
          <w:sz w:val="22"/>
          <w:szCs w:val="22"/>
        </w:rPr>
        <w:t xml:space="preserve">Fireside Chat </w:t>
      </w:r>
      <w:r w:rsidR="00370FCB" w:rsidRPr="00543A06">
        <w:rPr>
          <w:rFonts w:ascii="Arial" w:hAnsi="Arial" w:cs="Arial"/>
          <w:b/>
          <w:bCs/>
          <w:sz w:val="22"/>
          <w:szCs w:val="22"/>
        </w:rPr>
        <w:t xml:space="preserve">recording </w:t>
      </w:r>
      <w:r w:rsidR="00AC2E09" w:rsidRPr="00543A06">
        <w:rPr>
          <w:rFonts w:ascii="Arial" w:hAnsi="Arial" w:cs="Arial"/>
          <w:b/>
          <w:bCs/>
          <w:sz w:val="22"/>
          <w:szCs w:val="22"/>
        </w:rPr>
        <w:t xml:space="preserve">is under </w:t>
      </w:r>
      <w:r>
        <w:rPr>
          <w:rFonts w:ascii="Arial" w:hAnsi="Arial" w:cs="Arial"/>
          <w:b/>
          <w:bCs/>
          <w:sz w:val="22"/>
          <w:szCs w:val="22"/>
        </w:rPr>
        <w:t>EMBARGO</w:t>
      </w:r>
      <w:r w:rsidR="00AC2E09" w:rsidRPr="00543A06">
        <w:rPr>
          <w:rFonts w:ascii="Arial" w:hAnsi="Arial" w:cs="Arial"/>
          <w:b/>
          <w:bCs/>
          <w:sz w:val="22"/>
          <w:szCs w:val="22"/>
        </w:rPr>
        <w:t xml:space="preserve"> until 23:00 UTC on Tuesday</w:t>
      </w:r>
      <w:r>
        <w:rPr>
          <w:rFonts w:ascii="Arial" w:hAnsi="Arial" w:cs="Arial"/>
          <w:b/>
          <w:bCs/>
          <w:sz w:val="22"/>
          <w:szCs w:val="22"/>
        </w:rPr>
        <w:t xml:space="preserve">, </w:t>
      </w:r>
      <w:r w:rsidR="00AC2E09" w:rsidRPr="00543A06">
        <w:rPr>
          <w:rFonts w:ascii="Arial" w:hAnsi="Arial" w:cs="Arial"/>
          <w:b/>
          <w:bCs/>
          <w:sz w:val="22"/>
          <w:szCs w:val="22"/>
        </w:rPr>
        <w:t xml:space="preserve">4 October </w:t>
      </w:r>
      <w:r w:rsidR="00370FCB" w:rsidRPr="00543A06">
        <w:rPr>
          <w:rFonts w:ascii="Arial" w:hAnsi="Arial" w:cs="Arial"/>
          <w:b/>
          <w:bCs/>
          <w:sz w:val="22"/>
          <w:szCs w:val="22"/>
        </w:rPr>
        <w:t>2022</w:t>
      </w:r>
      <w:r w:rsidR="00370FCB" w:rsidRPr="00370FCB">
        <w:rPr>
          <w:rFonts w:ascii="Arial" w:hAnsi="Arial" w:cs="Arial"/>
          <w:sz w:val="22"/>
          <w:szCs w:val="22"/>
        </w:rPr>
        <w:t>.</w:t>
      </w:r>
    </w:p>
    <w:p w14:paraId="38A2B3F7" w14:textId="69F38258" w:rsidR="0034577D" w:rsidRDefault="0034577D" w:rsidP="00F27ACF">
      <w:pPr>
        <w:pStyle w:val="NormalWeb"/>
        <w:shd w:val="clear" w:color="auto" w:fill="FFFFFF"/>
        <w:spacing w:before="0" w:beforeAutospacing="0" w:after="0" w:afterAutospacing="0"/>
        <w:rPr>
          <w:rStyle w:val="Strong"/>
          <w:rFonts w:ascii="Arial" w:hAnsi="Arial" w:cs="Arial"/>
          <w:sz w:val="22"/>
          <w:szCs w:val="22"/>
        </w:rPr>
      </w:pPr>
      <w:r>
        <w:rPr>
          <w:rStyle w:val="Strong"/>
          <w:rFonts w:ascii="Arial" w:hAnsi="Arial" w:cs="Arial"/>
          <w:sz w:val="22"/>
          <w:szCs w:val="22"/>
        </w:rPr>
        <w:t>About &lt;&lt;</w:t>
      </w:r>
      <w:r w:rsidRPr="0034577D">
        <w:rPr>
          <w:rStyle w:val="Strong"/>
          <w:rFonts w:ascii="Arial" w:hAnsi="Arial" w:cs="Arial"/>
          <w:sz w:val="22"/>
          <w:szCs w:val="22"/>
          <w:highlight w:val="yellow"/>
        </w:rPr>
        <w:t>AFFILIATE</w:t>
      </w:r>
      <w:r>
        <w:rPr>
          <w:rStyle w:val="Strong"/>
          <w:rFonts w:ascii="Arial" w:hAnsi="Arial" w:cs="Arial"/>
          <w:sz w:val="22"/>
          <w:szCs w:val="22"/>
        </w:rPr>
        <w:t>&gt;&gt;</w:t>
      </w:r>
    </w:p>
    <w:p w14:paraId="3DDC592A" w14:textId="49556903" w:rsidR="0034577D" w:rsidRDefault="0034577D" w:rsidP="00F27ACF">
      <w:pPr>
        <w:pStyle w:val="NormalWeb"/>
        <w:shd w:val="clear" w:color="auto" w:fill="FFFFFF"/>
        <w:spacing w:before="0" w:beforeAutospacing="0" w:after="0" w:afterAutospacing="0"/>
        <w:rPr>
          <w:rStyle w:val="Strong"/>
          <w:rFonts w:ascii="Arial" w:hAnsi="Arial" w:cs="Arial"/>
          <w:sz w:val="22"/>
          <w:szCs w:val="22"/>
        </w:rPr>
      </w:pPr>
    </w:p>
    <w:p w14:paraId="6CAA803D" w14:textId="3F36B8CD" w:rsidR="0034577D" w:rsidRPr="0034577D" w:rsidRDefault="0034577D" w:rsidP="00F27ACF">
      <w:pPr>
        <w:pStyle w:val="NormalWeb"/>
        <w:shd w:val="clear" w:color="auto" w:fill="FFFFFF"/>
        <w:spacing w:before="0" w:beforeAutospacing="0" w:after="0" w:afterAutospacing="0"/>
        <w:rPr>
          <w:rStyle w:val="Strong"/>
          <w:rFonts w:ascii="Arial" w:hAnsi="Arial" w:cs="Arial"/>
          <w:b w:val="0"/>
          <w:bCs w:val="0"/>
          <w:sz w:val="22"/>
          <w:szCs w:val="22"/>
        </w:rPr>
      </w:pPr>
      <w:r>
        <w:rPr>
          <w:rStyle w:val="Strong"/>
          <w:rFonts w:ascii="Arial" w:hAnsi="Arial" w:cs="Arial"/>
          <w:b w:val="0"/>
          <w:bCs w:val="0"/>
          <w:sz w:val="22"/>
          <w:szCs w:val="22"/>
        </w:rPr>
        <w:t>&lt;&lt;</w:t>
      </w:r>
      <w:r w:rsidRPr="0034577D">
        <w:rPr>
          <w:rStyle w:val="Strong"/>
          <w:rFonts w:ascii="Arial" w:hAnsi="Arial" w:cs="Arial"/>
          <w:b w:val="0"/>
          <w:bCs w:val="0"/>
          <w:sz w:val="22"/>
          <w:szCs w:val="22"/>
          <w:highlight w:val="yellow"/>
        </w:rPr>
        <w:t>AFFILIATE BOILERPLATE</w:t>
      </w:r>
      <w:r>
        <w:rPr>
          <w:rStyle w:val="Strong"/>
          <w:rFonts w:ascii="Arial" w:hAnsi="Arial" w:cs="Arial"/>
          <w:b w:val="0"/>
          <w:bCs w:val="0"/>
          <w:sz w:val="22"/>
          <w:szCs w:val="22"/>
        </w:rPr>
        <w:t>&gt;&gt;</w:t>
      </w:r>
    </w:p>
    <w:p w14:paraId="0618E509" w14:textId="77777777" w:rsidR="0034577D" w:rsidRDefault="0034577D" w:rsidP="00F27ACF">
      <w:pPr>
        <w:pStyle w:val="NormalWeb"/>
        <w:shd w:val="clear" w:color="auto" w:fill="FFFFFF"/>
        <w:spacing w:before="0" w:beforeAutospacing="0" w:after="0" w:afterAutospacing="0"/>
        <w:rPr>
          <w:rStyle w:val="Strong"/>
          <w:rFonts w:ascii="Arial" w:hAnsi="Arial" w:cs="Arial"/>
          <w:sz w:val="22"/>
          <w:szCs w:val="22"/>
        </w:rPr>
      </w:pPr>
    </w:p>
    <w:p w14:paraId="3E9C6508" w14:textId="54DEE58B" w:rsidR="00F27ACF" w:rsidRDefault="00F27ACF" w:rsidP="00F27ACF">
      <w:pPr>
        <w:pStyle w:val="NormalWeb"/>
        <w:shd w:val="clear" w:color="auto" w:fill="FFFFFF"/>
        <w:spacing w:before="0" w:beforeAutospacing="0" w:after="0" w:afterAutospacing="0"/>
        <w:rPr>
          <w:rStyle w:val="Strong"/>
          <w:rFonts w:ascii="Arial" w:hAnsi="Arial" w:cs="Arial"/>
          <w:sz w:val="22"/>
          <w:szCs w:val="22"/>
        </w:rPr>
      </w:pPr>
      <w:r w:rsidRPr="007F3605">
        <w:rPr>
          <w:rStyle w:val="Strong"/>
          <w:rFonts w:ascii="Arial" w:hAnsi="Arial" w:cs="Arial"/>
          <w:sz w:val="22"/>
          <w:szCs w:val="22"/>
        </w:rPr>
        <w:t>About FPSB Ltd.</w:t>
      </w:r>
      <w:r w:rsidR="00311831">
        <w:rPr>
          <w:rStyle w:val="Strong"/>
          <w:rFonts w:ascii="Arial" w:hAnsi="Arial" w:cs="Arial"/>
          <w:sz w:val="22"/>
          <w:szCs w:val="22"/>
        </w:rPr>
        <w:br/>
      </w:r>
    </w:p>
    <w:p w14:paraId="10DCB941" w14:textId="77777777" w:rsidR="00F27ACF" w:rsidRPr="007F3605" w:rsidRDefault="00F27ACF" w:rsidP="00F27ACF">
      <w:pPr>
        <w:pStyle w:val="NormalWeb"/>
        <w:shd w:val="clear" w:color="auto" w:fill="FFFFFF"/>
        <w:spacing w:before="0" w:beforeAutospacing="0" w:after="0" w:afterAutospacing="0"/>
        <w:rPr>
          <w:rFonts w:ascii="Arial" w:hAnsi="Arial" w:cs="Arial"/>
          <w:sz w:val="22"/>
          <w:szCs w:val="22"/>
        </w:rPr>
      </w:pPr>
      <w:r w:rsidRPr="000B2CE0">
        <w:rPr>
          <w:rFonts w:ascii="Arial" w:hAnsi="Arial" w:cs="Arial"/>
          <w:sz w:val="22"/>
          <w:szCs w:val="22"/>
        </w:rPr>
        <w:t xml:space="preserve">FPSB manages, </w:t>
      </w:r>
      <w:proofErr w:type="gramStart"/>
      <w:r w:rsidRPr="000B2CE0">
        <w:rPr>
          <w:rFonts w:ascii="Arial" w:hAnsi="Arial" w:cs="Arial"/>
          <w:sz w:val="22"/>
          <w:szCs w:val="22"/>
        </w:rPr>
        <w:t>develops</w:t>
      </w:r>
      <w:proofErr w:type="gramEnd"/>
      <w:r w:rsidRPr="000B2CE0">
        <w:rPr>
          <w:rFonts w:ascii="Arial" w:hAnsi="Arial" w:cs="Arial"/>
          <w:sz w:val="22"/>
          <w:szCs w:val="22"/>
        </w:rPr>
        <w:t xml:space="preserve"> and operates certification, education and related programs to benefit the global community by establishing, upholding and promoting worldwide professional standards in financial planning. FPSB demonstrates its commitment to excellence with the marks of professional distinction – CFP, CERTIFIED FINANCIAL PLANNER and CFP Logo Mark – which it owns outside the United States. FPSB and the FPSB global network administer CFP certification and other programs in the following 27 territories: Australia, Austria, Brazil, Canada, Chinese Taipei, Colombia, France, Germany, Hong Kong, India, Indonesia, Ireland, Israel, Japan, Malaysia, the Netherlands, New Zealand, People’s Republic of China, Peru, Republic of Korea, Singapore, South Africa, Switzerland, Thailand, Turkey, the United </w:t>
      </w:r>
      <w:proofErr w:type="gramStart"/>
      <w:r w:rsidRPr="000B2CE0">
        <w:rPr>
          <w:rFonts w:ascii="Arial" w:hAnsi="Arial" w:cs="Arial"/>
          <w:sz w:val="22"/>
          <w:szCs w:val="22"/>
        </w:rPr>
        <w:t>Kingdom</w:t>
      </w:r>
      <w:proofErr w:type="gramEnd"/>
      <w:r w:rsidRPr="000B2CE0">
        <w:rPr>
          <w:rFonts w:ascii="Arial" w:hAnsi="Arial" w:cs="Arial"/>
          <w:sz w:val="22"/>
          <w:szCs w:val="22"/>
        </w:rPr>
        <w:t xml:space="preserve"> and the United States. At the end of 2021, there were 203,312 CFP professionals worldwide. For more, visit </w:t>
      </w:r>
      <w:hyperlink r:id="rId42" w:history="1">
        <w:r w:rsidRPr="007F3605">
          <w:rPr>
            <w:rStyle w:val="Hyperlink"/>
            <w:rFonts w:ascii="Arial" w:hAnsi="Arial" w:cs="Arial"/>
            <w:color w:val="7091B4"/>
            <w:sz w:val="22"/>
            <w:szCs w:val="22"/>
          </w:rPr>
          <w:t>fpsb.org</w:t>
        </w:r>
      </w:hyperlink>
      <w:r w:rsidRPr="007F3605">
        <w:rPr>
          <w:rStyle w:val="Strong"/>
          <w:rFonts w:ascii="Arial" w:hAnsi="Arial" w:cs="Arial"/>
          <w:color w:val="434543"/>
          <w:sz w:val="22"/>
          <w:szCs w:val="22"/>
        </w:rPr>
        <w:t>.</w:t>
      </w:r>
    </w:p>
    <w:p w14:paraId="7EBBA1D1" w14:textId="77777777" w:rsidR="00F27ACF" w:rsidRPr="007F3605" w:rsidRDefault="00F27ACF" w:rsidP="00F27ACF">
      <w:pPr>
        <w:pStyle w:val="NormalWeb"/>
        <w:shd w:val="clear" w:color="auto" w:fill="FFFFFF"/>
        <w:jc w:val="center"/>
        <w:rPr>
          <w:rFonts w:ascii="Arial" w:hAnsi="Arial" w:cs="Arial"/>
          <w:color w:val="434543"/>
          <w:sz w:val="22"/>
          <w:szCs w:val="22"/>
        </w:rPr>
      </w:pPr>
      <w:r w:rsidRPr="007F3605">
        <w:rPr>
          <w:rFonts w:ascii="Arial" w:hAnsi="Arial" w:cs="Arial"/>
          <w:color w:val="434543"/>
          <w:sz w:val="22"/>
          <w:szCs w:val="22"/>
        </w:rPr>
        <w:t># # #</w:t>
      </w:r>
    </w:p>
    <w:p w14:paraId="775A1519" w14:textId="231F15B0" w:rsidR="00E97FC8" w:rsidRDefault="00F27ACF" w:rsidP="00311831">
      <w:pPr>
        <w:pStyle w:val="NormalWeb"/>
        <w:shd w:val="clear" w:color="auto" w:fill="FFFFFF"/>
        <w:rPr>
          <w:rStyle w:val="Emphasis"/>
          <w:rFonts w:ascii="Arial" w:hAnsi="Arial" w:cs="Arial"/>
          <w:sz w:val="22"/>
          <w:szCs w:val="22"/>
        </w:rPr>
      </w:pPr>
      <w:r w:rsidRPr="000B2CE0">
        <w:rPr>
          <w:rStyle w:val="Strong"/>
          <w:rFonts w:ascii="Arial" w:hAnsi="Arial" w:cs="Arial"/>
          <w:sz w:val="22"/>
          <w:szCs w:val="22"/>
        </w:rPr>
        <w:t>CFP Certification</w:t>
      </w:r>
      <w:r w:rsidRPr="000B2CE0">
        <w:rPr>
          <w:rFonts w:ascii="Arial" w:hAnsi="Arial" w:cs="Arial"/>
          <w:sz w:val="22"/>
          <w:szCs w:val="22"/>
        </w:rPr>
        <w:t> </w:t>
      </w:r>
      <w:r w:rsidRPr="000B2CE0">
        <w:rPr>
          <w:rStyle w:val="Emphasis"/>
          <w:rFonts w:ascii="Arial" w:hAnsi="Arial" w:cs="Arial"/>
          <w:sz w:val="22"/>
          <w:szCs w:val="22"/>
        </w:rPr>
        <w:t>Global excellence in financial planning™</w:t>
      </w:r>
    </w:p>
    <w:sectPr w:rsidR="00E97F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yanne Harrah" w:date="2022-09-28T12:54:00Z" w:initials="RH">
    <w:p w14:paraId="62DF1F51" w14:textId="77777777" w:rsidR="0034577D" w:rsidRDefault="0034577D" w:rsidP="002F2FBD">
      <w:pPr>
        <w:pStyle w:val="CommentText"/>
      </w:pPr>
      <w:r>
        <w:rPr>
          <w:rStyle w:val="CommentReference"/>
        </w:rPr>
        <w:annotationRef/>
      </w:r>
      <w:r>
        <w:t>Or replace quote with Chief Executive or another leader from your Affiliate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DF1F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C293" w16cex:dateUtc="2022-09-28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F1F51" w16cid:durableId="26DEC2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F1B5" w14:textId="77777777" w:rsidR="00A35145" w:rsidRDefault="00A35145" w:rsidP="002E1F8C">
      <w:pPr>
        <w:spacing w:after="0" w:line="240" w:lineRule="auto"/>
      </w:pPr>
      <w:r>
        <w:separator/>
      </w:r>
    </w:p>
  </w:endnote>
  <w:endnote w:type="continuationSeparator" w:id="0">
    <w:p w14:paraId="6E8111F4" w14:textId="77777777" w:rsidR="00A35145" w:rsidRDefault="00A35145" w:rsidP="002E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DFEB" w14:textId="77777777" w:rsidR="00A35145" w:rsidRDefault="00A35145" w:rsidP="002E1F8C">
      <w:pPr>
        <w:spacing w:after="0" w:line="240" w:lineRule="auto"/>
      </w:pPr>
      <w:r>
        <w:separator/>
      </w:r>
    </w:p>
  </w:footnote>
  <w:footnote w:type="continuationSeparator" w:id="0">
    <w:p w14:paraId="733EA876" w14:textId="77777777" w:rsidR="00A35145" w:rsidRDefault="00A35145" w:rsidP="002E1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4CF"/>
    <w:multiLevelType w:val="hybridMultilevel"/>
    <w:tmpl w:val="BF884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E5043"/>
    <w:multiLevelType w:val="hybridMultilevel"/>
    <w:tmpl w:val="C224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0879"/>
    <w:multiLevelType w:val="hybridMultilevel"/>
    <w:tmpl w:val="A9828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F462C"/>
    <w:multiLevelType w:val="hybridMultilevel"/>
    <w:tmpl w:val="99B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25C7"/>
    <w:multiLevelType w:val="hybridMultilevel"/>
    <w:tmpl w:val="1116BDCC"/>
    <w:lvl w:ilvl="0" w:tplc="C5F291EA">
      <w:start w:val="1"/>
      <w:numFmt w:val="bullet"/>
      <w:lvlText w:val=""/>
      <w:lvlJc w:val="left"/>
      <w:pPr>
        <w:tabs>
          <w:tab w:val="num" w:pos="720"/>
        </w:tabs>
        <w:ind w:left="720" w:hanging="360"/>
      </w:pPr>
      <w:rPr>
        <w:rFonts w:ascii="Wingdings" w:hAnsi="Wingdings" w:hint="default"/>
      </w:rPr>
    </w:lvl>
    <w:lvl w:ilvl="1" w:tplc="3BB02128" w:tentative="1">
      <w:start w:val="1"/>
      <w:numFmt w:val="bullet"/>
      <w:lvlText w:val=""/>
      <w:lvlJc w:val="left"/>
      <w:pPr>
        <w:tabs>
          <w:tab w:val="num" w:pos="1440"/>
        </w:tabs>
        <w:ind w:left="1440" w:hanging="360"/>
      </w:pPr>
      <w:rPr>
        <w:rFonts w:ascii="Wingdings" w:hAnsi="Wingdings" w:hint="default"/>
      </w:rPr>
    </w:lvl>
    <w:lvl w:ilvl="2" w:tplc="645C7914" w:tentative="1">
      <w:start w:val="1"/>
      <w:numFmt w:val="bullet"/>
      <w:lvlText w:val=""/>
      <w:lvlJc w:val="left"/>
      <w:pPr>
        <w:tabs>
          <w:tab w:val="num" w:pos="2160"/>
        </w:tabs>
        <w:ind w:left="2160" w:hanging="360"/>
      </w:pPr>
      <w:rPr>
        <w:rFonts w:ascii="Wingdings" w:hAnsi="Wingdings" w:hint="default"/>
      </w:rPr>
    </w:lvl>
    <w:lvl w:ilvl="3" w:tplc="6DE8D546" w:tentative="1">
      <w:start w:val="1"/>
      <w:numFmt w:val="bullet"/>
      <w:lvlText w:val=""/>
      <w:lvlJc w:val="left"/>
      <w:pPr>
        <w:tabs>
          <w:tab w:val="num" w:pos="2880"/>
        </w:tabs>
        <w:ind w:left="2880" w:hanging="360"/>
      </w:pPr>
      <w:rPr>
        <w:rFonts w:ascii="Wingdings" w:hAnsi="Wingdings" w:hint="default"/>
      </w:rPr>
    </w:lvl>
    <w:lvl w:ilvl="4" w:tplc="9330227A" w:tentative="1">
      <w:start w:val="1"/>
      <w:numFmt w:val="bullet"/>
      <w:lvlText w:val=""/>
      <w:lvlJc w:val="left"/>
      <w:pPr>
        <w:tabs>
          <w:tab w:val="num" w:pos="3600"/>
        </w:tabs>
        <w:ind w:left="3600" w:hanging="360"/>
      </w:pPr>
      <w:rPr>
        <w:rFonts w:ascii="Wingdings" w:hAnsi="Wingdings" w:hint="default"/>
      </w:rPr>
    </w:lvl>
    <w:lvl w:ilvl="5" w:tplc="F63A8FDC" w:tentative="1">
      <w:start w:val="1"/>
      <w:numFmt w:val="bullet"/>
      <w:lvlText w:val=""/>
      <w:lvlJc w:val="left"/>
      <w:pPr>
        <w:tabs>
          <w:tab w:val="num" w:pos="4320"/>
        </w:tabs>
        <w:ind w:left="4320" w:hanging="360"/>
      </w:pPr>
      <w:rPr>
        <w:rFonts w:ascii="Wingdings" w:hAnsi="Wingdings" w:hint="default"/>
      </w:rPr>
    </w:lvl>
    <w:lvl w:ilvl="6" w:tplc="94E6DA70" w:tentative="1">
      <w:start w:val="1"/>
      <w:numFmt w:val="bullet"/>
      <w:lvlText w:val=""/>
      <w:lvlJc w:val="left"/>
      <w:pPr>
        <w:tabs>
          <w:tab w:val="num" w:pos="5040"/>
        </w:tabs>
        <w:ind w:left="5040" w:hanging="360"/>
      </w:pPr>
      <w:rPr>
        <w:rFonts w:ascii="Wingdings" w:hAnsi="Wingdings" w:hint="default"/>
      </w:rPr>
    </w:lvl>
    <w:lvl w:ilvl="7" w:tplc="93FEF6CA" w:tentative="1">
      <w:start w:val="1"/>
      <w:numFmt w:val="bullet"/>
      <w:lvlText w:val=""/>
      <w:lvlJc w:val="left"/>
      <w:pPr>
        <w:tabs>
          <w:tab w:val="num" w:pos="5760"/>
        </w:tabs>
        <w:ind w:left="5760" w:hanging="360"/>
      </w:pPr>
      <w:rPr>
        <w:rFonts w:ascii="Wingdings" w:hAnsi="Wingdings" w:hint="default"/>
      </w:rPr>
    </w:lvl>
    <w:lvl w:ilvl="8" w:tplc="27F8D1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D161F"/>
    <w:multiLevelType w:val="hybridMultilevel"/>
    <w:tmpl w:val="D0C6D8C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0B8357B3"/>
    <w:multiLevelType w:val="multilevel"/>
    <w:tmpl w:val="47FC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5424D"/>
    <w:multiLevelType w:val="hybridMultilevel"/>
    <w:tmpl w:val="DB9215F2"/>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5477C9"/>
    <w:multiLevelType w:val="multilevel"/>
    <w:tmpl w:val="49B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F76C4"/>
    <w:multiLevelType w:val="hybridMultilevel"/>
    <w:tmpl w:val="0B12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35191"/>
    <w:multiLevelType w:val="hybridMultilevel"/>
    <w:tmpl w:val="C78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F149DA"/>
    <w:multiLevelType w:val="multilevel"/>
    <w:tmpl w:val="C73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505D0"/>
    <w:multiLevelType w:val="hybridMultilevel"/>
    <w:tmpl w:val="2B4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51FF3"/>
    <w:multiLevelType w:val="hybridMultilevel"/>
    <w:tmpl w:val="A79A547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F7129"/>
    <w:multiLevelType w:val="hybridMultilevel"/>
    <w:tmpl w:val="A432A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F80E89"/>
    <w:multiLevelType w:val="multilevel"/>
    <w:tmpl w:val="B190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6447E"/>
    <w:multiLevelType w:val="multilevel"/>
    <w:tmpl w:val="B21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13285"/>
    <w:multiLevelType w:val="hybridMultilevel"/>
    <w:tmpl w:val="9FD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27EA9"/>
    <w:multiLevelType w:val="hybridMultilevel"/>
    <w:tmpl w:val="C67E7336"/>
    <w:lvl w:ilvl="0" w:tplc="44F84BA8">
      <w:start w:val="1"/>
      <w:numFmt w:val="bullet"/>
      <w:lvlText w:val=""/>
      <w:lvlJc w:val="left"/>
      <w:pPr>
        <w:tabs>
          <w:tab w:val="num" w:pos="720"/>
        </w:tabs>
        <w:ind w:left="720" w:hanging="360"/>
      </w:pPr>
      <w:rPr>
        <w:rFonts w:ascii="Wingdings" w:hAnsi="Wingdings" w:hint="default"/>
      </w:rPr>
    </w:lvl>
    <w:lvl w:ilvl="1" w:tplc="DB2262EC" w:tentative="1">
      <w:start w:val="1"/>
      <w:numFmt w:val="bullet"/>
      <w:lvlText w:val=""/>
      <w:lvlJc w:val="left"/>
      <w:pPr>
        <w:tabs>
          <w:tab w:val="num" w:pos="1440"/>
        </w:tabs>
        <w:ind w:left="1440" w:hanging="360"/>
      </w:pPr>
      <w:rPr>
        <w:rFonts w:ascii="Wingdings" w:hAnsi="Wingdings" w:hint="default"/>
      </w:rPr>
    </w:lvl>
    <w:lvl w:ilvl="2" w:tplc="5DACF624" w:tentative="1">
      <w:start w:val="1"/>
      <w:numFmt w:val="bullet"/>
      <w:lvlText w:val=""/>
      <w:lvlJc w:val="left"/>
      <w:pPr>
        <w:tabs>
          <w:tab w:val="num" w:pos="2160"/>
        </w:tabs>
        <w:ind w:left="2160" w:hanging="360"/>
      </w:pPr>
      <w:rPr>
        <w:rFonts w:ascii="Wingdings" w:hAnsi="Wingdings" w:hint="default"/>
      </w:rPr>
    </w:lvl>
    <w:lvl w:ilvl="3" w:tplc="7F86A002" w:tentative="1">
      <w:start w:val="1"/>
      <w:numFmt w:val="bullet"/>
      <w:lvlText w:val=""/>
      <w:lvlJc w:val="left"/>
      <w:pPr>
        <w:tabs>
          <w:tab w:val="num" w:pos="2880"/>
        </w:tabs>
        <w:ind w:left="2880" w:hanging="360"/>
      </w:pPr>
      <w:rPr>
        <w:rFonts w:ascii="Wingdings" w:hAnsi="Wingdings" w:hint="default"/>
      </w:rPr>
    </w:lvl>
    <w:lvl w:ilvl="4" w:tplc="1744DA52" w:tentative="1">
      <w:start w:val="1"/>
      <w:numFmt w:val="bullet"/>
      <w:lvlText w:val=""/>
      <w:lvlJc w:val="left"/>
      <w:pPr>
        <w:tabs>
          <w:tab w:val="num" w:pos="3600"/>
        </w:tabs>
        <w:ind w:left="3600" w:hanging="360"/>
      </w:pPr>
      <w:rPr>
        <w:rFonts w:ascii="Wingdings" w:hAnsi="Wingdings" w:hint="default"/>
      </w:rPr>
    </w:lvl>
    <w:lvl w:ilvl="5" w:tplc="0E1CC0A0" w:tentative="1">
      <w:start w:val="1"/>
      <w:numFmt w:val="bullet"/>
      <w:lvlText w:val=""/>
      <w:lvlJc w:val="left"/>
      <w:pPr>
        <w:tabs>
          <w:tab w:val="num" w:pos="4320"/>
        </w:tabs>
        <w:ind w:left="4320" w:hanging="360"/>
      </w:pPr>
      <w:rPr>
        <w:rFonts w:ascii="Wingdings" w:hAnsi="Wingdings" w:hint="default"/>
      </w:rPr>
    </w:lvl>
    <w:lvl w:ilvl="6" w:tplc="6ABE7C32" w:tentative="1">
      <w:start w:val="1"/>
      <w:numFmt w:val="bullet"/>
      <w:lvlText w:val=""/>
      <w:lvlJc w:val="left"/>
      <w:pPr>
        <w:tabs>
          <w:tab w:val="num" w:pos="5040"/>
        </w:tabs>
        <w:ind w:left="5040" w:hanging="360"/>
      </w:pPr>
      <w:rPr>
        <w:rFonts w:ascii="Wingdings" w:hAnsi="Wingdings" w:hint="default"/>
      </w:rPr>
    </w:lvl>
    <w:lvl w:ilvl="7" w:tplc="E5E4FF6E" w:tentative="1">
      <w:start w:val="1"/>
      <w:numFmt w:val="bullet"/>
      <w:lvlText w:val=""/>
      <w:lvlJc w:val="left"/>
      <w:pPr>
        <w:tabs>
          <w:tab w:val="num" w:pos="5760"/>
        </w:tabs>
        <w:ind w:left="5760" w:hanging="360"/>
      </w:pPr>
      <w:rPr>
        <w:rFonts w:ascii="Wingdings" w:hAnsi="Wingdings" w:hint="default"/>
      </w:rPr>
    </w:lvl>
    <w:lvl w:ilvl="8" w:tplc="ABD495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5D2C"/>
    <w:multiLevelType w:val="multilevel"/>
    <w:tmpl w:val="483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81C3F"/>
    <w:multiLevelType w:val="multilevel"/>
    <w:tmpl w:val="AF54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34DBD"/>
    <w:multiLevelType w:val="multilevel"/>
    <w:tmpl w:val="1C2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90336"/>
    <w:multiLevelType w:val="hybridMultilevel"/>
    <w:tmpl w:val="0BBC9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FF366B"/>
    <w:multiLevelType w:val="multilevel"/>
    <w:tmpl w:val="D896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213891">
    <w:abstractNumId w:val="5"/>
  </w:num>
  <w:num w:numId="2" w16cid:durableId="1316766472">
    <w:abstractNumId w:val="9"/>
  </w:num>
  <w:num w:numId="3" w16cid:durableId="917520381">
    <w:abstractNumId w:val="22"/>
  </w:num>
  <w:num w:numId="4" w16cid:durableId="1936589466">
    <w:abstractNumId w:val="0"/>
  </w:num>
  <w:num w:numId="5" w16cid:durableId="339746779">
    <w:abstractNumId w:val="11"/>
  </w:num>
  <w:num w:numId="6" w16cid:durableId="282998262">
    <w:abstractNumId w:val="20"/>
  </w:num>
  <w:num w:numId="7" w16cid:durableId="1041173943">
    <w:abstractNumId w:val="12"/>
  </w:num>
  <w:num w:numId="8" w16cid:durableId="1267273506">
    <w:abstractNumId w:val="23"/>
  </w:num>
  <w:num w:numId="9" w16cid:durableId="1765614254">
    <w:abstractNumId w:val="10"/>
  </w:num>
  <w:num w:numId="10" w16cid:durableId="611933702">
    <w:abstractNumId w:val="1"/>
  </w:num>
  <w:num w:numId="11" w16cid:durableId="415135574">
    <w:abstractNumId w:val="7"/>
  </w:num>
  <w:num w:numId="12" w16cid:durableId="1308587734">
    <w:abstractNumId w:val="17"/>
  </w:num>
  <w:num w:numId="13" w16cid:durableId="1892038665">
    <w:abstractNumId w:val="4"/>
  </w:num>
  <w:num w:numId="14" w16cid:durableId="1913466080">
    <w:abstractNumId w:val="18"/>
  </w:num>
  <w:num w:numId="15" w16cid:durableId="905342460">
    <w:abstractNumId w:val="13"/>
  </w:num>
  <w:num w:numId="16" w16cid:durableId="1302035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217291">
    <w:abstractNumId w:val="19"/>
  </w:num>
  <w:num w:numId="18" w16cid:durableId="185944778">
    <w:abstractNumId w:val="8"/>
  </w:num>
  <w:num w:numId="19" w16cid:durableId="1204949148">
    <w:abstractNumId w:val="15"/>
  </w:num>
  <w:num w:numId="20" w16cid:durableId="1874072562">
    <w:abstractNumId w:val="6"/>
  </w:num>
  <w:num w:numId="21" w16cid:durableId="1876962803">
    <w:abstractNumId w:val="21"/>
  </w:num>
  <w:num w:numId="22" w16cid:durableId="1260602514">
    <w:abstractNumId w:val="16"/>
  </w:num>
  <w:num w:numId="23" w16cid:durableId="675617078">
    <w:abstractNumId w:val="2"/>
  </w:num>
  <w:num w:numId="24" w16cid:durableId="1488746213">
    <w:abstractNumId w:val="3"/>
  </w:num>
  <w:num w:numId="25" w16cid:durableId="9687748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anne Harrah">
    <w15:presenceInfo w15:providerId="AD" w15:userId="S::rharrah@fpsb.org::4e323fa8-9a2e-45f0-b4bd-8415ce4b1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0A"/>
    <w:rsid w:val="00001722"/>
    <w:rsid w:val="00003997"/>
    <w:rsid w:val="00003B10"/>
    <w:rsid w:val="00006895"/>
    <w:rsid w:val="0001464E"/>
    <w:rsid w:val="00014F57"/>
    <w:rsid w:val="000153A3"/>
    <w:rsid w:val="00024A40"/>
    <w:rsid w:val="00026D41"/>
    <w:rsid w:val="000352FC"/>
    <w:rsid w:val="00035792"/>
    <w:rsid w:val="000366ED"/>
    <w:rsid w:val="00043F77"/>
    <w:rsid w:val="000507F8"/>
    <w:rsid w:val="00052348"/>
    <w:rsid w:val="00056621"/>
    <w:rsid w:val="0006092C"/>
    <w:rsid w:val="000707B4"/>
    <w:rsid w:val="00072E29"/>
    <w:rsid w:val="00073EF8"/>
    <w:rsid w:val="0007578F"/>
    <w:rsid w:val="00083AE7"/>
    <w:rsid w:val="00093A3F"/>
    <w:rsid w:val="00094590"/>
    <w:rsid w:val="00095997"/>
    <w:rsid w:val="00095D92"/>
    <w:rsid w:val="00096AB2"/>
    <w:rsid w:val="000A24A1"/>
    <w:rsid w:val="000A4F94"/>
    <w:rsid w:val="000A7E9A"/>
    <w:rsid w:val="000B120E"/>
    <w:rsid w:val="000B2CE0"/>
    <w:rsid w:val="000B539F"/>
    <w:rsid w:val="000B5429"/>
    <w:rsid w:val="000B5FFA"/>
    <w:rsid w:val="000C063C"/>
    <w:rsid w:val="000C353D"/>
    <w:rsid w:val="000C4520"/>
    <w:rsid w:val="000C5DAC"/>
    <w:rsid w:val="000C6B8B"/>
    <w:rsid w:val="000D2865"/>
    <w:rsid w:val="000D28C8"/>
    <w:rsid w:val="000D517B"/>
    <w:rsid w:val="000E1284"/>
    <w:rsid w:val="000E6B83"/>
    <w:rsid w:val="000E7210"/>
    <w:rsid w:val="000F02EF"/>
    <w:rsid w:val="000F0E9A"/>
    <w:rsid w:val="000F4978"/>
    <w:rsid w:val="00100590"/>
    <w:rsid w:val="001021DC"/>
    <w:rsid w:val="00103BE2"/>
    <w:rsid w:val="00105A01"/>
    <w:rsid w:val="00110CC0"/>
    <w:rsid w:val="001146A5"/>
    <w:rsid w:val="00117E12"/>
    <w:rsid w:val="00120521"/>
    <w:rsid w:val="00122CC0"/>
    <w:rsid w:val="00123EDA"/>
    <w:rsid w:val="0013110E"/>
    <w:rsid w:val="001323A7"/>
    <w:rsid w:val="00134D6A"/>
    <w:rsid w:val="00142763"/>
    <w:rsid w:val="00143C8A"/>
    <w:rsid w:val="0014464F"/>
    <w:rsid w:val="00152341"/>
    <w:rsid w:val="00152C77"/>
    <w:rsid w:val="00153E97"/>
    <w:rsid w:val="00155E11"/>
    <w:rsid w:val="00157DE8"/>
    <w:rsid w:val="00161282"/>
    <w:rsid w:val="00163E55"/>
    <w:rsid w:val="00165E02"/>
    <w:rsid w:val="00167420"/>
    <w:rsid w:val="0017081E"/>
    <w:rsid w:val="001775EC"/>
    <w:rsid w:val="00180606"/>
    <w:rsid w:val="00191A2E"/>
    <w:rsid w:val="00192CB9"/>
    <w:rsid w:val="00192E2E"/>
    <w:rsid w:val="00195A65"/>
    <w:rsid w:val="001A0A67"/>
    <w:rsid w:val="001A126B"/>
    <w:rsid w:val="001A160A"/>
    <w:rsid w:val="001A2DD0"/>
    <w:rsid w:val="001A31CF"/>
    <w:rsid w:val="001B4036"/>
    <w:rsid w:val="001B541B"/>
    <w:rsid w:val="001C480B"/>
    <w:rsid w:val="001C6E80"/>
    <w:rsid w:val="001D39EB"/>
    <w:rsid w:val="001E21E7"/>
    <w:rsid w:val="001E3639"/>
    <w:rsid w:val="001E4BE1"/>
    <w:rsid w:val="001E76B4"/>
    <w:rsid w:val="001F293B"/>
    <w:rsid w:val="001F5053"/>
    <w:rsid w:val="001F5CAE"/>
    <w:rsid w:val="00204495"/>
    <w:rsid w:val="0021207F"/>
    <w:rsid w:val="00214182"/>
    <w:rsid w:val="00226BE7"/>
    <w:rsid w:val="00231D0A"/>
    <w:rsid w:val="00231F3B"/>
    <w:rsid w:val="00243A87"/>
    <w:rsid w:val="00247C73"/>
    <w:rsid w:val="0025190A"/>
    <w:rsid w:val="00254923"/>
    <w:rsid w:val="00256852"/>
    <w:rsid w:val="00260500"/>
    <w:rsid w:val="00261DEA"/>
    <w:rsid w:val="002653D1"/>
    <w:rsid w:val="002759E5"/>
    <w:rsid w:val="0027653E"/>
    <w:rsid w:val="00277CA7"/>
    <w:rsid w:val="0028165C"/>
    <w:rsid w:val="00281E84"/>
    <w:rsid w:val="00282047"/>
    <w:rsid w:val="0028581A"/>
    <w:rsid w:val="0028591F"/>
    <w:rsid w:val="00287A63"/>
    <w:rsid w:val="00290A20"/>
    <w:rsid w:val="00293342"/>
    <w:rsid w:val="002A0276"/>
    <w:rsid w:val="002A10F8"/>
    <w:rsid w:val="002A2DB4"/>
    <w:rsid w:val="002A36F8"/>
    <w:rsid w:val="002A4F15"/>
    <w:rsid w:val="002A7CF6"/>
    <w:rsid w:val="002B6345"/>
    <w:rsid w:val="002B6820"/>
    <w:rsid w:val="002C2F42"/>
    <w:rsid w:val="002C520F"/>
    <w:rsid w:val="002C5273"/>
    <w:rsid w:val="002C5653"/>
    <w:rsid w:val="002C5EB1"/>
    <w:rsid w:val="002C77F0"/>
    <w:rsid w:val="002D5808"/>
    <w:rsid w:val="002D7649"/>
    <w:rsid w:val="002E0523"/>
    <w:rsid w:val="002E1F8C"/>
    <w:rsid w:val="002E6D9D"/>
    <w:rsid w:val="002F3ECA"/>
    <w:rsid w:val="002F4815"/>
    <w:rsid w:val="002F5289"/>
    <w:rsid w:val="002F6FAC"/>
    <w:rsid w:val="0030156A"/>
    <w:rsid w:val="0030171F"/>
    <w:rsid w:val="00301B4E"/>
    <w:rsid w:val="003117AF"/>
    <w:rsid w:val="00311831"/>
    <w:rsid w:val="003124C1"/>
    <w:rsid w:val="00322319"/>
    <w:rsid w:val="00326D6D"/>
    <w:rsid w:val="00327E8D"/>
    <w:rsid w:val="00334BE9"/>
    <w:rsid w:val="0033567E"/>
    <w:rsid w:val="0034577D"/>
    <w:rsid w:val="00345E18"/>
    <w:rsid w:val="00350A6E"/>
    <w:rsid w:val="00352584"/>
    <w:rsid w:val="00354AB6"/>
    <w:rsid w:val="0036123F"/>
    <w:rsid w:val="00367F23"/>
    <w:rsid w:val="00370FCB"/>
    <w:rsid w:val="003778F9"/>
    <w:rsid w:val="003833BD"/>
    <w:rsid w:val="00386084"/>
    <w:rsid w:val="00387870"/>
    <w:rsid w:val="003912B7"/>
    <w:rsid w:val="00393E60"/>
    <w:rsid w:val="00394058"/>
    <w:rsid w:val="003A2D59"/>
    <w:rsid w:val="003A3D9F"/>
    <w:rsid w:val="003A3EA2"/>
    <w:rsid w:val="003A408E"/>
    <w:rsid w:val="003A6C92"/>
    <w:rsid w:val="003B0F5C"/>
    <w:rsid w:val="003B61C5"/>
    <w:rsid w:val="003C1228"/>
    <w:rsid w:val="003C6EB1"/>
    <w:rsid w:val="003D0458"/>
    <w:rsid w:val="003D0FCF"/>
    <w:rsid w:val="003D5437"/>
    <w:rsid w:val="003E5B8C"/>
    <w:rsid w:val="003F117E"/>
    <w:rsid w:val="003F1A4D"/>
    <w:rsid w:val="003F2922"/>
    <w:rsid w:val="003F44AD"/>
    <w:rsid w:val="00404759"/>
    <w:rsid w:val="00404BD9"/>
    <w:rsid w:val="00405C4C"/>
    <w:rsid w:val="00406FBA"/>
    <w:rsid w:val="004110A2"/>
    <w:rsid w:val="00412E73"/>
    <w:rsid w:val="00420424"/>
    <w:rsid w:val="00423FE1"/>
    <w:rsid w:val="00426108"/>
    <w:rsid w:val="004317FE"/>
    <w:rsid w:val="00432E42"/>
    <w:rsid w:val="00435362"/>
    <w:rsid w:val="004355FD"/>
    <w:rsid w:val="004377D3"/>
    <w:rsid w:val="00442697"/>
    <w:rsid w:val="00451B41"/>
    <w:rsid w:val="00456A89"/>
    <w:rsid w:val="004602CB"/>
    <w:rsid w:val="0046048B"/>
    <w:rsid w:val="00464AF0"/>
    <w:rsid w:val="00472F3D"/>
    <w:rsid w:val="004767D9"/>
    <w:rsid w:val="004A54AA"/>
    <w:rsid w:val="004A718D"/>
    <w:rsid w:val="004A7AA6"/>
    <w:rsid w:val="004B12F0"/>
    <w:rsid w:val="004B3395"/>
    <w:rsid w:val="004C1061"/>
    <w:rsid w:val="004C40FF"/>
    <w:rsid w:val="004C536C"/>
    <w:rsid w:val="004D7D16"/>
    <w:rsid w:val="004E0659"/>
    <w:rsid w:val="004E22EC"/>
    <w:rsid w:val="004E2716"/>
    <w:rsid w:val="004E65DA"/>
    <w:rsid w:val="004E7DF3"/>
    <w:rsid w:val="004E7F64"/>
    <w:rsid w:val="004F0763"/>
    <w:rsid w:val="004F2B61"/>
    <w:rsid w:val="004F747D"/>
    <w:rsid w:val="004F75F8"/>
    <w:rsid w:val="00505B44"/>
    <w:rsid w:val="0051632F"/>
    <w:rsid w:val="00526E8B"/>
    <w:rsid w:val="00530AA8"/>
    <w:rsid w:val="005334F2"/>
    <w:rsid w:val="00537031"/>
    <w:rsid w:val="005371CE"/>
    <w:rsid w:val="0054385D"/>
    <w:rsid w:val="00543A06"/>
    <w:rsid w:val="005462AD"/>
    <w:rsid w:val="00550B04"/>
    <w:rsid w:val="00551069"/>
    <w:rsid w:val="00554CBA"/>
    <w:rsid w:val="00557702"/>
    <w:rsid w:val="005664CB"/>
    <w:rsid w:val="00570B51"/>
    <w:rsid w:val="005711D6"/>
    <w:rsid w:val="00572515"/>
    <w:rsid w:val="00574257"/>
    <w:rsid w:val="00576743"/>
    <w:rsid w:val="005859B1"/>
    <w:rsid w:val="00585D5E"/>
    <w:rsid w:val="00586125"/>
    <w:rsid w:val="00586316"/>
    <w:rsid w:val="00591EA2"/>
    <w:rsid w:val="005A42D9"/>
    <w:rsid w:val="005A5FA2"/>
    <w:rsid w:val="005A66DA"/>
    <w:rsid w:val="005B0321"/>
    <w:rsid w:val="005B0E81"/>
    <w:rsid w:val="005B2E03"/>
    <w:rsid w:val="005B6E90"/>
    <w:rsid w:val="005B738B"/>
    <w:rsid w:val="005C041D"/>
    <w:rsid w:val="005C6137"/>
    <w:rsid w:val="005C78D9"/>
    <w:rsid w:val="005D307B"/>
    <w:rsid w:val="005D3C2A"/>
    <w:rsid w:val="005D7DEE"/>
    <w:rsid w:val="005E3EE1"/>
    <w:rsid w:val="005E4771"/>
    <w:rsid w:val="005E5135"/>
    <w:rsid w:val="005F34AF"/>
    <w:rsid w:val="00602D05"/>
    <w:rsid w:val="00602DC5"/>
    <w:rsid w:val="00602F5E"/>
    <w:rsid w:val="006031E7"/>
    <w:rsid w:val="006037DE"/>
    <w:rsid w:val="00607615"/>
    <w:rsid w:val="006119CC"/>
    <w:rsid w:val="00612EB2"/>
    <w:rsid w:val="0061423F"/>
    <w:rsid w:val="00617BDF"/>
    <w:rsid w:val="00620388"/>
    <w:rsid w:val="00626163"/>
    <w:rsid w:val="00630CB5"/>
    <w:rsid w:val="006332E5"/>
    <w:rsid w:val="00641AEF"/>
    <w:rsid w:val="00655168"/>
    <w:rsid w:val="00666B65"/>
    <w:rsid w:val="00667554"/>
    <w:rsid w:val="006704B6"/>
    <w:rsid w:val="006821E8"/>
    <w:rsid w:val="006836D9"/>
    <w:rsid w:val="006839CC"/>
    <w:rsid w:val="00697F6C"/>
    <w:rsid w:val="006A0627"/>
    <w:rsid w:val="006A3139"/>
    <w:rsid w:val="006A7EA9"/>
    <w:rsid w:val="006B06FA"/>
    <w:rsid w:val="006D6636"/>
    <w:rsid w:val="006D6CB1"/>
    <w:rsid w:val="006E36FF"/>
    <w:rsid w:val="006E48DD"/>
    <w:rsid w:val="006E494B"/>
    <w:rsid w:val="006E64BC"/>
    <w:rsid w:val="006F45E2"/>
    <w:rsid w:val="006F51EB"/>
    <w:rsid w:val="006F59F4"/>
    <w:rsid w:val="00700265"/>
    <w:rsid w:val="007016DA"/>
    <w:rsid w:val="00702E5E"/>
    <w:rsid w:val="007078CA"/>
    <w:rsid w:val="007101CD"/>
    <w:rsid w:val="00713D26"/>
    <w:rsid w:val="00722465"/>
    <w:rsid w:val="00726FAA"/>
    <w:rsid w:val="007306AE"/>
    <w:rsid w:val="00731CF9"/>
    <w:rsid w:val="007346F8"/>
    <w:rsid w:val="00734F99"/>
    <w:rsid w:val="0074430A"/>
    <w:rsid w:val="007512A2"/>
    <w:rsid w:val="0075522B"/>
    <w:rsid w:val="00756583"/>
    <w:rsid w:val="00762655"/>
    <w:rsid w:val="00762F1F"/>
    <w:rsid w:val="00774983"/>
    <w:rsid w:val="00775AFD"/>
    <w:rsid w:val="00776D3F"/>
    <w:rsid w:val="00780202"/>
    <w:rsid w:val="00783372"/>
    <w:rsid w:val="00796203"/>
    <w:rsid w:val="007A6834"/>
    <w:rsid w:val="007B6914"/>
    <w:rsid w:val="007C3E3C"/>
    <w:rsid w:val="007C7322"/>
    <w:rsid w:val="007D4777"/>
    <w:rsid w:val="007E3E55"/>
    <w:rsid w:val="007F13CB"/>
    <w:rsid w:val="007F2072"/>
    <w:rsid w:val="007F3605"/>
    <w:rsid w:val="007F6123"/>
    <w:rsid w:val="0080096A"/>
    <w:rsid w:val="00807FC3"/>
    <w:rsid w:val="00810B74"/>
    <w:rsid w:val="00811231"/>
    <w:rsid w:val="00812A08"/>
    <w:rsid w:val="008264D4"/>
    <w:rsid w:val="00835050"/>
    <w:rsid w:val="00837262"/>
    <w:rsid w:val="008416EC"/>
    <w:rsid w:val="00844212"/>
    <w:rsid w:val="008463F4"/>
    <w:rsid w:val="00847E98"/>
    <w:rsid w:val="00857107"/>
    <w:rsid w:val="008643FB"/>
    <w:rsid w:val="008706C6"/>
    <w:rsid w:val="00882725"/>
    <w:rsid w:val="00882BD7"/>
    <w:rsid w:val="00883185"/>
    <w:rsid w:val="00890EB9"/>
    <w:rsid w:val="00891AF7"/>
    <w:rsid w:val="00896ED8"/>
    <w:rsid w:val="008A1AEF"/>
    <w:rsid w:val="008A735F"/>
    <w:rsid w:val="008B0D74"/>
    <w:rsid w:val="008B1799"/>
    <w:rsid w:val="008B3A64"/>
    <w:rsid w:val="008B6D43"/>
    <w:rsid w:val="008B7F3B"/>
    <w:rsid w:val="008C2D52"/>
    <w:rsid w:val="008D2147"/>
    <w:rsid w:val="008D2CCE"/>
    <w:rsid w:val="008D4A71"/>
    <w:rsid w:val="008E7744"/>
    <w:rsid w:val="008F42D3"/>
    <w:rsid w:val="008F4D28"/>
    <w:rsid w:val="008F656F"/>
    <w:rsid w:val="00900891"/>
    <w:rsid w:val="00904003"/>
    <w:rsid w:val="00905367"/>
    <w:rsid w:val="00911001"/>
    <w:rsid w:val="00911877"/>
    <w:rsid w:val="00913AB4"/>
    <w:rsid w:val="009140C1"/>
    <w:rsid w:val="009140CD"/>
    <w:rsid w:val="00914DEB"/>
    <w:rsid w:val="009165E4"/>
    <w:rsid w:val="00921427"/>
    <w:rsid w:val="00921563"/>
    <w:rsid w:val="00922053"/>
    <w:rsid w:val="009221ED"/>
    <w:rsid w:val="00924086"/>
    <w:rsid w:val="0092721E"/>
    <w:rsid w:val="009335D0"/>
    <w:rsid w:val="0093470E"/>
    <w:rsid w:val="009409B4"/>
    <w:rsid w:val="009428D8"/>
    <w:rsid w:val="009463AC"/>
    <w:rsid w:val="00952093"/>
    <w:rsid w:val="0095233B"/>
    <w:rsid w:val="00956679"/>
    <w:rsid w:val="00961444"/>
    <w:rsid w:val="0096438E"/>
    <w:rsid w:val="00964D44"/>
    <w:rsid w:val="009723F9"/>
    <w:rsid w:val="009766C2"/>
    <w:rsid w:val="009808A5"/>
    <w:rsid w:val="00980C63"/>
    <w:rsid w:val="009838A3"/>
    <w:rsid w:val="00986787"/>
    <w:rsid w:val="0099108C"/>
    <w:rsid w:val="00992723"/>
    <w:rsid w:val="009A1D57"/>
    <w:rsid w:val="009A2F6C"/>
    <w:rsid w:val="009A568B"/>
    <w:rsid w:val="009B22EE"/>
    <w:rsid w:val="009B5410"/>
    <w:rsid w:val="009B5DE5"/>
    <w:rsid w:val="009B7896"/>
    <w:rsid w:val="009C2808"/>
    <w:rsid w:val="009C3155"/>
    <w:rsid w:val="009C4A28"/>
    <w:rsid w:val="009C4DED"/>
    <w:rsid w:val="009C6BE2"/>
    <w:rsid w:val="009D0637"/>
    <w:rsid w:val="009D1269"/>
    <w:rsid w:val="009D361E"/>
    <w:rsid w:val="009E5B08"/>
    <w:rsid w:val="009F79D4"/>
    <w:rsid w:val="00A00C0D"/>
    <w:rsid w:val="00A00C1C"/>
    <w:rsid w:val="00A07316"/>
    <w:rsid w:val="00A103BF"/>
    <w:rsid w:val="00A121C8"/>
    <w:rsid w:val="00A13E58"/>
    <w:rsid w:val="00A14BD2"/>
    <w:rsid w:val="00A20268"/>
    <w:rsid w:val="00A22405"/>
    <w:rsid w:val="00A2426D"/>
    <w:rsid w:val="00A24572"/>
    <w:rsid w:val="00A26D2B"/>
    <w:rsid w:val="00A31D01"/>
    <w:rsid w:val="00A34D8E"/>
    <w:rsid w:val="00A35145"/>
    <w:rsid w:val="00A35E2F"/>
    <w:rsid w:val="00A4159D"/>
    <w:rsid w:val="00A455A3"/>
    <w:rsid w:val="00A523E4"/>
    <w:rsid w:val="00A54BD8"/>
    <w:rsid w:val="00A55330"/>
    <w:rsid w:val="00A57CBC"/>
    <w:rsid w:val="00A60ACA"/>
    <w:rsid w:val="00A60C40"/>
    <w:rsid w:val="00A61599"/>
    <w:rsid w:val="00A63B15"/>
    <w:rsid w:val="00A6488E"/>
    <w:rsid w:val="00A65E1C"/>
    <w:rsid w:val="00A75938"/>
    <w:rsid w:val="00A77A39"/>
    <w:rsid w:val="00A8071D"/>
    <w:rsid w:val="00A82F64"/>
    <w:rsid w:val="00A86C37"/>
    <w:rsid w:val="00A86FAE"/>
    <w:rsid w:val="00A8788B"/>
    <w:rsid w:val="00A94012"/>
    <w:rsid w:val="00A954C0"/>
    <w:rsid w:val="00A97D13"/>
    <w:rsid w:val="00AA10D5"/>
    <w:rsid w:val="00AA6E47"/>
    <w:rsid w:val="00AA7CD9"/>
    <w:rsid w:val="00AB1BB6"/>
    <w:rsid w:val="00AB30E0"/>
    <w:rsid w:val="00AB42D5"/>
    <w:rsid w:val="00AB5DF1"/>
    <w:rsid w:val="00AC2E09"/>
    <w:rsid w:val="00AC4160"/>
    <w:rsid w:val="00AC6E07"/>
    <w:rsid w:val="00AC77DD"/>
    <w:rsid w:val="00AE6460"/>
    <w:rsid w:val="00AF45AE"/>
    <w:rsid w:val="00AF6AD8"/>
    <w:rsid w:val="00B05DF2"/>
    <w:rsid w:val="00B12646"/>
    <w:rsid w:val="00B142D7"/>
    <w:rsid w:val="00B1538C"/>
    <w:rsid w:val="00B3086A"/>
    <w:rsid w:val="00B3711C"/>
    <w:rsid w:val="00B47207"/>
    <w:rsid w:val="00B52D1C"/>
    <w:rsid w:val="00B549D3"/>
    <w:rsid w:val="00B5712E"/>
    <w:rsid w:val="00B57B8D"/>
    <w:rsid w:val="00B60804"/>
    <w:rsid w:val="00B619D4"/>
    <w:rsid w:val="00B74473"/>
    <w:rsid w:val="00B808E9"/>
    <w:rsid w:val="00B81FD1"/>
    <w:rsid w:val="00B82F68"/>
    <w:rsid w:val="00B83415"/>
    <w:rsid w:val="00B855C0"/>
    <w:rsid w:val="00B86DF0"/>
    <w:rsid w:val="00B90D3D"/>
    <w:rsid w:val="00B93410"/>
    <w:rsid w:val="00B9643C"/>
    <w:rsid w:val="00BA202C"/>
    <w:rsid w:val="00BA59BC"/>
    <w:rsid w:val="00BA7204"/>
    <w:rsid w:val="00BB089E"/>
    <w:rsid w:val="00BB482C"/>
    <w:rsid w:val="00BB4A90"/>
    <w:rsid w:val="00BB7580"/>
    <w:rsid w:val="00BC3636"/>
    <w:rsid w:val="00BC3DCA"/>
    <w:rsid w:val="00BC465A"/>
    <w:rsid w:val="00BC5239"/>
    <w:rsid w:val="00BD6916"/>
    <w:rsid w:val="00BD7A1B"/>
    <w:rsid w:val="00BE720A"/>
    <w:rsid w:val="00BF7418"/>
    <w:rsid w:val="00C11E50"/>
    <w:rsid w:val="00C14C5B"/>
    <w:rsid w:val="00C16098"/>
    <w:rsid w:val="00C21696"/>
    <w:rsid w:val="00C2314C"/>
    <w:rsid w:val="00C2338C"/>
    <w:rsid w:val="00C36962"/>
    <w:rsid w:val="00C4082B"/>
    <w:rsid w:val="00C4487A"/>
    <w:rsid w:val="00C45318"/>
    <w:rsid w:val="00C45984"/>
    <w:rsid w:val="00C5260D"/>
    <w:rsid w:val="00C53276"/>
    <w:rsid w:val="00C54989"/>
    <w:rsid w:val="00C56033"/>
    <w:rsid w:val="00C61301"/>
    <w:rsid w:val="00C67651"/>
    <w:rsid w:val="00C70A03"/>
    <w:rsid w:val="00C70D61"/>
    <w:rsid w:val="00C7137B"/>
    <w:rsid w:val="00C721DB"/>
    <w:rsid w:val="00C7642B"/>
    <w:rsid w:val="00C81CF7"/>
    <w:rsid w:val="00C843F6"/>
    <w:rsid w:val="00C879C0"/>
    <w:rsid w:val="00C90CDD"/>
    <w:rsid w:val="00C92F30"/>
    <w:rsid w:val="00C97F76"/>
    <w:rsid w:val="00CA35E5"/>
    <w:rsid w:val="00CA5551"/>
    <w:rsid w:val="00CA6316"/>
    <w:rsid w:val="00CB1303"/>
    <w:rsid w:val="00CB40E2"/>
    <w:rsid w:val="00CB4CD3"/>
    <w:rsid w:val="00CB698D"/>
    <w:rsid w:val="00CC05BA"/>
    <w:rsid w:val="00CC1AC0"/>
    <w:rsid w:val="00CC455C"/>
    <w:rsid w:val="00CD26BE"/>
    <w:rsid w:val="00CE0E75"/>
    <w:rsid w:val="00CE4CC1"/>
    <w:rsid w:val="00CF3992"/>
    <w:rsid w:val="00CF6C87"/>
    <w:rsid w:val="00CF72C8"/>
    <w:rsid w:val="00D035BF"/>
    <w:rsid w:val="00D0685D"/>
    <w:rsid w:val="00D0700D"/>
    <w:rsid w:val="00D1276A"/>
    <w:rsid w:val="00D15475"/>
    <w:rsid w:val="00D15F53"/>
    <w:rsid w:val="00D17FFE"/>
    <w:rsid w:val="00D2056D"/>
    <w:rsid w:val="00D26AFE"/>
    <w:rsid w:val="00D26E54"/>
    <w:rsid w:val="00D276BA"/>
    <w:rsid w:val="00D27F74"/>
    <w:rsid w:val="00D318D1"/>
    <w:rsid w:val="00D3219C"/>
    <w:rsid w:val="00D34D51"/>
    <w:rsid w:val="00D4240C"/>
    <w:rsid w:val="00D42D0C"/>
    <w:rsid w:val="00D434FE"/>
    <w:rsid w:val="00D45945"/>
    <w:rsid w:val="00D50D1F"/>
    <w:rsid w:val="00D533D6"/>
    <w:rsid w:val="00D538E4"/>
    <w:rsid w:val="00D569F9"/>
    <w:rsid w:val="00D570A5"/>
    <w:rsid w:val="00D61169"/>
    <w:rsid w:val="00D614B6"/>
    <w:rsid w:val="00D636FD"/>
    <w:rsid w:val="00D75AD3"/>
    <w:rsid w:val="00D77B99"/>
    <w:rsid w:val="00D9071E"/>
    <w:rsid w:val="00D90F3F"/>
    <w:rsid w:val="00D962B4"/>
    <w:rsid w:val="00D97317"/>
    <w:rsid w:val="00D97E74"/>
    <w:rsid w:val="00DA37D3"/>
    <w:rsid w:val="00DA7152"/>
    <w:rsid w:val="00DA7622"/>
    <w:rsid w:val="00DA7E7E"/>
    <w:rsid w:val="00DB1D9E"/>
    <w:rsid w:val="00DB4C62"/>
    <w:rsid w:val="00DB74B6"/>
    <w:rsid w:val="00DC0F53"/>
    <w:rsid w:val="00DC6986"/>
    <w:rsid w:val="00DD0049"/>
    <w:rsid w:val="00DD356B"/>
    <w:rsid w:val="00DD6933"/>
    <w:rsid w:val="00DE5B60"/>
    <w:rsid w:val="00DF43D0"/>
    <w:rsid w:val="00DF5345"/>
    <w:rsid w:val="00E01A2E"/>
    <w:rsid w:val="00E06118"/>
    <w:rsid w:val="00E11680"/>
    <w:rsid w:val="00E213A3"/>
    <w:rsid w:val="00E226EF"/>
    <w:rsid w:val="00E2284B"/>
    <w:rsid w:val="00E313AB"/>
    <w:rsid w:val="00E3383F"/>
    <w:rsid w:val="00E41029"/>
    <w:rsid w:val="00E42BBF"/>
    <w:rsid w:val="00E5004C"/>
    <w:rsid w:val="00E508C3"/>
    <w:rsid w:val="00E551E3"/>
    <w:rsid w:val="00E560E3"/>
    <w:rsid w:val="00E61675"/>
    <w:rsid w:val="00E63872"/>
    <w:rsid w:val="00E66BDE"/>
    <w:rsid w:val="00E66DB3"/>
    <w:rsid w:val="00E743E9"/>
    <w:rsid w:val="00E771E7"/>
    <w:rsid w:val="00E801C8"/>
    <w:rsid w:val="00E82C54"/>
    <w:rsid w:val="00E849F3"/>
    <w:rsid w:val="00E8656C"/>
    <w:rsid w:val="00E87D76"/>
    <w:rsid w:val="00E91AA8"/>
    <w:rsid w:val="00E93087"/>
    <w:rsid w:val="00E93097"/>
    <w:rsid w:val="00E9449F"/>
    <w:rsid w:val="00E97FC8"/>
    <w:rsid w:val="00EA0400"/>
    <w:rsid w:val="00EB4722"/>
    <w:rsid w:val="00EB55F1"/>
    <w:rsid w:val="00EC035C"/>
    <w:rsid w:val="00EC5A99"/>
    <w:rsid w:val="00EC5E52"/>
    <w:rsid w:val="00EC6EBD"/>
    <w:rsid w:val="00ED4F29"/>
    <w:rsid w:val="00ED6429"/>
    <w:rsid w:val="00ED6E3B"/>
    <w:rsid w:val="00EE52D8"/>
    <w:rsid w:val="00EF3A4B"/>
    <w:rsid w:val="00EF4950"/>
    <w:rsid w:val="00EF55D7"/>
    <w:rsid w:val="00EF58AC"/>
    <w:rsid w:val="00F00A6B"/>
    <w:rsid w:val="00F00DD4"/>
    <w:rsid w:val="00F03349"/>
    <w:rsid w:val="00F26A3C"/>
    <w:rsid w:val="00F27ACF"/>
    <w:rsid w:val="00F30929"/>
    <w:rsid w:val="00F342C9"/>
    <w:rsid w:val="00F418ED"/>
    <w:rsid w:val="00F443D5"/>
    <w:rsid w:val="00F47FC6"/>
    <w:rsid w:val="00F50BEA"/>
    <w:rsid w:val="00F53DC1"/>
    <w:rsid w:val="00F60777"/>
    <w:rsid w:val="00F60A37"/>
    <w:rsid w:val="00F661F6"/>
    <w:rsid w:val="00F76261"/>
    <w:rsid w:val="00F835EA"/>
    <w:rsid w:val="00F8371D"/>
    <w:rsid w:val="00F83B04"/>
    <w:rsid w:val="00F8762D"/>
    <w:rsid w:val="00F87C08"/>
    <w:rsid w:val="00F9221E"/>
    <w:rsid w:val="00F923D3"/>
    <w:rsid w:val="00F926DA"/>
    <w:rsid w:val="00F92A73"/>
    <w:rsid w:val="00F94ABA"/>
    <w:rsid w:val="00FA04F4"/>
    <w:rsid w:val="00FA0DF3"/>
    <w:rsid w:val="00FA5170"/>
    <w:rsid w:val="00FA6EFC"/>
    <w:rsid w:val="00FA7725"/>
    <w:rsid w:val="00FB177A"/>
    <w:rsid w:val="00FB5B3D"/>
    <w:rsid w:val="00FB705A"/>
    <w:rsid w:val="00FB74F1"/>
    <w:rsid w:val="00FC0720"/>
    <w:rsid w:val="00FC0DF8"/>
    <w:rsid w:val="00FD0402"/>
    <w:rsid w:val="00FD1BC1"/>
    <w:rsid w:val="00FD4DED"/>
    <w:rsid w:val="00FD7188"/>
    <w:rsid w:val="00FD7BB0"/>
    <w:rsid w:val="00FE18C2"/>
    <w:rsid w:val="00FE2C29"/>
    <w:rsid w:val="00FE63AF"/>
    <w:rsid w:val="00FF00BE"/>
    <w:rsid w:val="00FF2CB5"/>
    <w:rsid w:val="00FF40FC"/>
    <w:rsid w:val="00FF7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0300"/>
  <w15:docId w15:val="{A3D12061-586C-4D22-9313-40741B5F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0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80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AA8"/>
    <w:rPr>
      <w:color w:val="0000FF"/>
      <w:u w:val="single"/>
    </w:rPr>
  </w:style>
  <w:style w:type="character" w:styleId="UnresolvedMention">
    <w:name w:val="Unresolved Mention"/>
    <w:basedOn w:val="DefaultParagraphFont"/>
    <w:uiPriority w:val="99"/>
    <w:semiHidden/>
    <w:unhideWhenUsed/>
    <w:rsid w:val="00AB30E0"/>
    <w:rPr>
      <w:color w:val="605E5C"/>
      <w:shd w:val="clear" w:color="auto" w:fill="E1DFDD"/>
    </w:rPr>
  </w:style>
  <w:style w:type="character" w:styleId="Strong">
    <w:name w:val="Strong"/>
    <w:basedOn w:val="DefaultParagraphFont"/>
    <w:uiPriority w:val="22"/>
    <w:qFormat/>
    <w:rsid w:val="00EF58AC"/>
    <w:rPr>
      <w:b/>
      <w:bCs/>
    </w:rPr>
  </w:style>
  <w:style w:type="paragraph" w:styleId="BalloonText">
    <w:name w:val="Balloon Text"/>
    <w:basedOn w:val="Normal"/>
    <w:link w:val="BalloonTextChar"/>
    <w:uiPriority w:val="99"/>
    <w:semiHidden/>
    <w:unhideWhenUsed/>
    <w:rsid w:val="002858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81A"/>
    <w:rPr>
      <w:rFonts w:ascii="Times New Roman" w:hAnsi="Times New Roman" w:cs="Times New Roman"/>
      <w:sz w:val="18"/>
      <w:szCs w:val="18"/>
    </w:rPr>
  </w:style>
  <w:style w:type="paragraph" w:styleId="NormalWeb">
    <w:name w:val="Normal (Web)"/>
    <w:basedOn w:val="Normal"/>
    <w:uiPriority w:val="99"/>
    <w:unhideWhenUsed/>
    <w:rsid w:val="007962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3872"/>
    <w:rPr>
      <w:i/>
      <w:iCs/>
    </w:rPr>
  </w:style>
  <w:style w:type="paragraph" w:styleId="ListParagraph">
    <w:name w:val="List Paragraph"/>
    <w:aliases w:val="Bullet list"/>
    <w:basedOn w:val="Normal"/>
    <w:link w:val="ListParagraphChar"/>
    <w:uiPriority w:val="34"/>
    <w:qFormat/>
    <w:rsid w:val="00C90CDD"/>
    <w:pPr>
      <w:ind w:left="720"/>
      <w:contextualSpacing/>
    </w:pPr>
    <w:rPr>
      <w:lang w:val="en-IE"/>
    </w:rPr>
  </w:style>
  <w:style w:type="character" w:styleId="FollowedHyperlink">
    <w:name w:val="FollowedHyperlink"/>
    <w:basedOn w:val="DefaultParagraphFont"/>
    <w:uiPriority w:val="99"/>
    <w:semiHidden/>
    <w:unhideWhenUsed/>
    <w:rsid w:val="00167420"/>
    <w:rPr>
      <w:color w:val="954F72" w:themeColor="followedHyperlink"/>
      <w:u w:val="single"/>
    </w:rPr>
  </w:style>
  <w:style w:type="paragraph" w:styleId="EndnoteText">
    <w:name w:val="endnote text"/>
    <w:basedOn w:val="Normal"/>
    <w:link w:val="EndnoteTextChar"/>
    <w:uiPriority w:val="99"/>
    <w:semiHidden/>
    <w:unhideWhenUsed/>
    <w:rsid w:val="002E1F8C"/>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2E1F8C"/>
    <w:rPr>
      <w:rFonts w:ascii="Arial" w:hAnsi="Arial" w:cs="Arial"/>
      <w:sz w:val="20"/>
      <w:szCs w:val="20"/>
    </w:rPr>
  </w:style>
  <w:style w:type="character" w:styleId="EndnoteReference">
    <w:name w:val="endnote reference"/>
    <w:basedOn w:val="DefaultParagraphFont"/>
    <w:uiPriority w:val="99"/>
    <w:semiHidden/>
    <w:unhideWhenUsed/>
    <w:rsid w:val="002E1F8C"/>
    <w:rPr>
      <w:vertAlign w:val="superscript"/>
    </w:rPr>
  </w:style>
  <w:style w:type="character" w:styleId="CommentReference">
    <w:name w:val="annotation reference"/>
    <w:basedOn w:val="DefaultParagraphFont"/>
    <w:uiPriority w:val="99"/>
    <w:semiHidden/>
    <w:unhideWhenUsed/>
    <w:rsid w:val="00CA5551"/>
    <w:rPr>
      <w:sz w:val="16"/>
      <w:szCs w:val="16"/>
    </w:rPr>
  </w:style>
  <w:style w:type="paragraph" w:styleId="CommentText">
    <w:name w:val="annotation text"/>
    <w:basedOn w:val="Normal"/>
    <w:link w:val="CommentTextChar"/>
    <w:uiPriority w:val="99"/>
    <w:unhideWhenUsed/>
    <w:rsid w:val="00CA5551"/>
    <w:pPr>
      <w:spacing w:line="240" w:lineRule="auto"/>
    </w:pPr>
    <w:rPr>
      <w:sz w:val="20"/>
      <w:szCs w:val="20"/>
    </w:rPr>
  </w:style>
  <w:style w:type="character" w:customStyle="1" w:styleId="CommentTextChar">
    <w:name w:val="Comment Text Char"/>
    <w:basedOn w:val="DefaultParagraphFont"/>
    <w:link w:val="CommentText"/>
    <w:uiPriority w:val="99"/>
    <w:rsid w:val="00CA5551"/>
    <w:rPr>
      <w:sz w:val="20"/>
      <w:szCs w:val="20"/>
    </w:rPr>
  </w:style>
  <w:style w:type="paragraph" w:styleId="CommentSubject">
    <w:name w:val="annotation subject"/>
    <w:basedOn w:val="CommentText"/>
    <w:next w:val="CommentText"/>
    <w:link w:val="CommentSubjectChar"/>
    <w:uiPriority w:val="99"/>
    <w:semiHidden/>
    <w:unhideWhenUsed/>
    <w:rsid w:val="00CA5551"/>
    <w:rPr>
      <w:b/>
      <w:bCs/>
    </w:rPr>
  </w:style>
  <w:style w:type="character" w:customStyle="1" w:styleId="CommentSubjectChar">
    <w:name w:val="Comment Subject Char"/>
    <w:basedOn w:val="CommentTextChar"/>
    <w:link w:val="CommentSubject"/>
    <w:uiPriority w:val="99"/>
    <w:semiHidden/>
    <w:rsid w:val="00CA5551"/>
    <w:rPr>
      <w:b/>
      <w:bCs/>
      <w:sz w:val="20"/>
      <w:szCs w:val="20"/>
    </w:rPr>
  </w:style>
  <w:style w:type="character" w:customStyle="1" w:styleId="Heading1Char">
    <w:name w:val="Heading 1 Char"/>
    <w:basedOn w:val="DefaultParagraphFont"/>
    <w:link w:val="Heading1"/>
    <w:uiPriority w:val="9"/>
    <w:rsid w:val="00E500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80202"/>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Bullet list Char"/>
    <w:basedOn w:val="DefaultParagraphFont"/>
    <w:link w:val="ListParagraph"/>
    <w:uiPriority w:val="34"/>
    <w:locked/>
    <w:rsid w:val="009C4A28"/>
    <w:rPr>
      <w:lang w:val="en-IE"/>
    </w:rPr>
  </w:style>
  <w:style w:type="paragraph" w:styleId="Revision">
    <w:name w:val="Revision"/>
    <w:hidden/>
    <w:uiPriority w:val="99"/>
    <w:semiHidden/>
    <w:rsid w:val="002A3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888">
      <w:bodyDiv w:val="1"/>
      <w:marLeft w:val="0"/>
      <w:marRight w:val="0"/>
      <w:marTop w:val="0"/>
      <w:marBottom w:val="0"/>
      <w:divBdr>
        <w:top w:val="none" w:sz="0" w:space="0" w:color="auto"/>
        <w:left w:val="none" w:sz="0" w:space="0" w:color="auto"/>
        <w:bottom w:val="none" w:sz="0" w:space="0" w:color="auto"/>
        <w:right w:val="none" w:sz="0" w:space="0" w:color="auto"/>
      </w:divBdr>
    </w:div>
    <w:div w:id="119736388">
      <w:bodyDiv w:val="1"/>
      <w:marLeft w:val="0"/>
      <w:marRight w:val="0"/>
      <w:marTop w:val="0"/>
      <w:marBottom w:val="0"/>
      <w:divBdr>
        <w:top w:val="none" w:sz="0" w:space="0" w:color="auto"/>
        <w:left w:val="none" w:sz="0" w:space="0" w:color="auto"/>
        <w:bottom w:val="none" w:sz="0" w:space="0" w:color="auto"/>
        <w:right w:val="none" w:sz="0" w:space="0" w:color="auto"/>
      </w:divBdr>
    </w:div>
    <w:div w:id="125899089">
      <w:bodyDiv w:val="1"/>
      <w:marLeft w:val="0"/>
      <w:marRight w:val="0"/>
      <w:marTop w:val="0"/>
      <w:marBottom w:val="0"/>
      <w:divBdr>
        <w:top w:val="none" w:sz="0" w:space="0" w:color="auto"/>
        <w:left w:val="none" w:sz="0" w:space="0" w:color="auto"/>
        <w:bottom w:val="none" w:sz="0" w:space="0" w:color="auto"/>
        <w:right w:val="none" w:sz="0" w:space="0" w:color="auto"/>
      </w:divBdr>
    </w:div>
    <w:div w:id="247085392">
      <w:bodyDiv w:val="1"/>
      <w:marLeft w:val="0"/>
      <w:marRight w:val="0"/>
      <w:marTop w:val="0"/>
      <w:marBottom w:val="0"/>
      <w:divBdr>
        <w:top w:val="none" w:sz="0" w:space="0" w:color="auto"/>
        <w:left w:val="none" w:sz="0" w:space="0" w:color="auto"/>
        <w:bottom w:val="none" w:sz="0" w:space="0" w:color="auto"/>
        <w:right w:val="none" w:sz="0" w:space="0" w:color="auto"/>
      </w:divBdr>
    </w:div>
    <w:div w:id="262347055">
      <w:bodyDiv w:val="1"/>
      <w:marLeft w:val="0"/>
      <w:marRight w:val="0"/>
      <w:marTop w:val="0"/>
      <w:marBottom w:val="0"/>
      <w:divBdr>
        <w:top w:val="none" w:sz="0" w:space="0" w:color="auto"/>
        <w:left w:val="none" w:sz="0" w:space="0" w:color="auto"/>
        <w:bottom w:val="none" w:sz="0" w:space="0" w:color="auto"/>
        <w:right w:val="none" w:sz="0" w:space="0" w:color="auto"/>
      </w:divBdr>
    </w:div>
    <w:div w:id="308364033">
      <w:bodyDiv w:val="1"/>
      <w:marLeft w:val="0"/>
      <w:marRight w:val="0"/>
      <w:marTop w:val="0"/>
      <w:marBottom w:val="0"/>
      <w:divBdr>
        <w:top w:val="none" w:sz="0" w:space="0" w:color="auto"/>
        <w:left w:val="none" w:sz="0" w:space="0" w:color="auto"/>
        <w:bottom w:val="none" w:sz="0" w:space="0" w:color="auto"/>
        <w:right w:val="none" w:sz="0" w:space="0" w:color="auto"/>
      </w:divBdr>
    </w:div>
    <w:div w:id="314797027">
      <w:bodyDiv w:val="1"/>
      <w:marLeft w:val="0"/>
      <w:marRight w:val="0"/>
      <w:marTop w:val="0"/>
      <w:marBottom w:val="0"/>
      <w:divBdr>
        <w:top w:val="none" w:sz="0" w:space="0" w:color="auto"/>
        <w:left w:val="none" w:sz="0" w:space="0" w:color="auto"/>
        <w:bottom w:val="none" w:sz="0" w:space="0" w:color="auto"/>
        <w:right w:val="none" w:sz="0" w:space="0" w:color="auto"/>
      </w:divBdr>
    </w:div>
    <w:div w:id="389691182">
      <w:bodyDiv w:val="1"/>
      <w:marLeft w:val="0"/>
      <w:marRight w:val="0"/>
      <w:marTop w:val="0"/>
      <w:marBottom w:val="0"/>
      <w:divBdr>
        <w:top w:val="none" w:sz="0" w:space="0" w:color="auto"/>
        <w:left w:val="none" w:sz="0" w:space="0" w:color="auto"/>
        <w:bottom w:val="none" w:sz="0" w:space="0" w:color="auto"/>
        <w:right w:val="none" w:sz="0" w:space="0" w:color="auto"/>
      </w:divBdr>
    </w:div>
    <w:div w:id="559289378">
      <w:bodyDiv w:val="1"/>
      <w:marLeft w:val="0"/>
      <w:marRight w:val="0"/>
      <w:marTop w:val="0"/>
      <w:marBottom w:val="0"/>
      <w:divBdr>
        <w:top w:val="none" w:sz="0" w:space="0" w:color="auto"/>
        <w:left w:val="none" w:sz="0" w:space="0" w:color="auto"/>
        <w:bottom w:val="none" w:sz="0" w:space="0" w:color="auto"/>
        <w:right w:val="none" w:sz="0" w:space="0" w:color="auto"/>
      </w:divBdr>
    </w:div>
    <w:div w:id="586382391">
      <w:bodyDiv w:val="1"/>
      <w:marLeft w:val="0"/>
      <w:marRight w:val="0"/>
      <w:marTop w:val="0"/>
      <w:marBottom w:val="0"/>
      <w:divBdr>
        <w:top w:val="none" w:sz="0" w:space="0" w:color="auto"/>
        <w:left w:val="none" w:sz="0" w:space="0" w:color="auto"/>
        <w:bottom w:val="none" w:sz="0" w:space="0" w:color="auto"/>
        <w:right w:val="none" w:sz="0" w:space="0" w:color="auto"/>
      </w:divBdr>
    </w:div>
    <w:div w:id="614019274">
      <w:bodyDiv w:val="1"/>
      <w:marLeft w:val="0"/>
      <w:marRight w:val="0"/>
      <w:marTop w:val="0"/>
      <w:marBottom w:val="0"/>
      <w:divBdr>
        <w:top w:val="none" w:sz="0" w:space="0" w:color="auto"/>
        <w:left w:val="none" w:sz="0" w:space="0" w:color="auto"/>
        <w:bottom w:val="none" w:sz="0" w:space="0" w:color="auto"/>
        <w:right w:val="none" w:sz="0" w:space="0" w:color="auto"/>
      </w:divBdr>
    </w:div>
    <w:div w:id="637417332">
      <w:bodyDiv w:val="1"/>
      <w:marLeft w:val="0"/>
      <w:marRight w:val="0"/>
      <w:marTop w:val="0"/>
      <w:marBottom w:val="0"/>
      <w:divBdr>
        <w:top w:val="none" w:sz="0" w:space="0" w:color="auto"/>
        <w:left w:val="none" w:sz="0" w:space="0" w:color="auto"/>
        <w:bottom w:val="none" w:sz="0" w:space="0" w:color="auto"/>
        <w:right w:val="none" w:sz="0" w:space="0" w:color="auto"/>
      </w:divBdr>
    </w:div>
    <w:div w:id="658311176">
      <w:bodyDiv w:val="1"/>
      <w:marLeft w:val="0"/>
      <w:marRight w:val="0"/>
      <w:marTop w:val="0"/>
      <w:marBottom w:val="0"/>
      <w:divBdr>
        <w:top w:val="none" w:sz="0" w:space="0" w:color="auto"/>
        <w:left w:val="none" w:sz="0" w:space="0" w:color="auto"/>
        <w:bottom w:val="none" w:sz="0" w:space="0" w:color="auto"/>
        <w:right w:val="none" w:sz="0" w:space="0" w:color="auto"/>
      </w:divBdr>
    </w:div>
    <w:div w:id="667027134">
      <w:bodyDiv w:val="1"/>
      <w:marLeft w:val="0"/>
      <w:marRight w:val="0"/>
      <w:marTop w:val="0"/>
      <w:marBottom w:val="0"/>
      <w:divBdr>
        <w:top w:val="none" w:sz="0" w:space="0" w:color="auto"/>
        <w:left w:val="none" w:sz="0" w:space="0" w:color="auto"/>
        <w:bottom w:val="none" w:sz="0" w:space="0" w:color="auto"/>
        <w:right w:val="none" w:sz="0" w:space="0" w:color="auto"/>
      </w:divBdr>
      <w:divsChild>
        <w:div w:id="1744375093">
          <w:marLeft w:val="547"/>
          <w:marRight w:val="0"/>
          <w:marTop w:val="96"/>
          <w:marBottom w:val="0"/>
          <w:divBdr>
            <w:top w:val="none" w:sz="0" w:space="0" w:color="auto"/>
            <w:left w:val="none" w:sz="0" w:space="0" w:color="auto"/>
            <w:bottom w:val="none" w:sz="0" w:space="0" w:color="auto"/>
            <w:right w:val="none" w:sz="0" w:space="0" w:color="auto"/>
          </w:divBdr>
        </w:div>
      </w:divsChild>
    </w:div>
    <w:div w:id="718553992">
      <w:bodyDiv w:val="1"/>
      <w:marLeft w:val="0"/>
      <w:marRight w:val="0"/>
      <w:marTop w:val="0"/>
      <w:marBottom w:val="0"/>
      <w:divBdr>
        <w:top w:val="none" w:sz="0" w:space="0" w:color="auto"/>
        <w:left w:val="none" w:sz="0" w:space="0" w:color="auto"/>
        <w:bottom w:val="none" w:sz="0" w:space="0" w:color="auto"/>
        <w:right w:val="none" w:sz="0" w:space="0" w:color="auto"/>
      </w:divBdr>
    </w:div>
    <w:div w:id="853156984">
      <w:bodyDiv w:val="1"/>
      <w:marLeft w:val="0"/>
      <w:marRight w:val="0"/>
      <w:marTop w:val="0"/>
      <w:marBottom w:val="0"/>
      <w:divBdr>
        <w:top w:val="none" w:sz="0" w:space="0" w:color="auto"/>
        <w:left w:val="none" w:sz="0" w:space="0" w:color="auto"/>
        <w:bottom w:val="none" w:sz="0" w:space="0" w:color="auto"/>
        <w:right w:val="none" w:sz="0" w:space="0" w:color="auto"/>
      </w:divBdr>
    </w:div>
    <w:div w:id="885216768">
      <w:bodyDiv w:val="1"/>
      <w:marLeft w:val="0"/>
      <w:marRight w:val="0"/>
      <w:marTop w:val="0"/>
      <w:marBottom w:val="0"/>
      <w:divBdr>
        <w:top w:val="none" w:sz="0" w:space="0" w:color="auto"/>
        <w:left w:val="none" w:sz="0" w:space="0" w:color="auto"/>
        <w:bottom w:val="none" w:sz="0" w:space="0" w:color="auto"/>
        <w:right w:val="none" w:sz="0" w:space="0" w:color="auto"/>
      </w:divBdr>
    </w:div>
    <w:div w:id="911503714">
      <w:bodyDiv w:val="1"/>
      <w:marLeft w:val="0"/>
      <w:marRight w:val="0"/>
      <w:marTop w:val="0"/>
      <w:marBottom w:val="0"/>
      <w:divBdr>
        <w:top w:val="none" w:sz="0" w:space="0" w:color="auto"/>
        <w:left w:val="none" w:sz="0" w:space="0" w:color="auto"/>
        <w:bottom w:val="none" w:sz="0" w:space="0" w:color="auto"/>
        <w:right w:val="none" w:sz="0" w:space="0" w:color="auto"/>
      </w:divBdr>
    </w:div>
    <w:div w:id="956374193">
      <w:bodyDiv w:val="1"/>
      <w:marLeft w:val="0"/>
      <w:marRight w:val="0"/>
      <w:marTop w:val="0"/>
      <w:marBottom w:val="0"/>
      <w:divBdr>
        <w:top w:val="none" w:sz="0" w:space="0" w:color="auto"/>
        <w:left w:val="none" w:sz="0" w:space="0" w:color="auto"/>
        <w:bottom w:val="none" w:sz="0" w:space="0" w:color="auto"/>
        <w:right w:val="none" w:sz="0" w:space="0" w:color="auto"/>
      </w:divBdr>
    </w:div>
    <w:div w:id="961769421">
      <w:bodyDiv w:val="1"/>
      <w:marLeft w:val="0"/>
      <w:marRight w:val="0"/>
      <w:marTop w:val="0"/>
      <w:marBottom w:val="0"/>
      <w:divBdr>
        <w:top w:val="none" w:sz="0" w:space="0" w:color="auto"/>
        <w:left w:val="none" w:sz="0" w:space="0" w:color="auto"/>
        <w:bottom w:val="none" w:sz="0" w:space="0" w:color="auto"/>
        <w:right w:val="none" w:sz="0" w:space="0" w:color="auto"/>
      </w:divBdr>
    </w:div>
    <w:div w:id="990796142">
      <w:bodyDiv w:val="1"/>
      <w:marLeft w:val="0"/>
      <w:marRight w:val="0"/>
      <w:marTop w:val="0"/>
      <w:marBottom w:val="0"/>
      <w:divBdr>
        <w:top w:val="none" w:sz="0" w:space="0" w:color="auto"/>
        <w:left w:val="none" w:sz="0" w:space="0" w:color="auto"/>
        <w:bottom w:val="none" w:sz="0" w:space="0" w:color="auto"/>
        <w:right w:val="none" w:sz="0" w:space="0" w:color="auto"/>
      </w:divBdr>
    </w:div>
    <w:div w:id="1000741145">
      <w:bodyDiv w:val="1"/>
      <w:marLeft w:val="0"/>
      <w:marRight w:val="0"/>
      <w:marTop w:val="0"/>
      <w:marBottom w:val="0"/>
      <w:divBdr>
        <w:top w:val="none" w:sz="0" w:space="0" w:color="auto"/>
        <w:left w:val="none" w:sz="0" w:space="0" w:color="auto"/>
        <w:bottom w:val="none" w:sz="0" w:space="0" w:color="auto"/>
        <w:right w:val="none" w:sz="0" w:space="0" w:color="auto"/>
      </w:divBdr>
    </w:div>
    <w:div w:id="1121413134">
      <w:bodyDiv w:val="1"/>
      <w:marLeft w:val="0"/>
      <w:marRight w:val="0"/>
      <w:marTop w:val="0"/>
      <w:marBottom w:val="0"/>
      <w:divBdr>
        <w:top w:val="none" w:sz="0" w:space="0" w:color="auto"/>
        <w:left w:val="none" w:sz="0" w:space="0" w:color="auto"/>
        <w:bottom w:val="none" w:sz="0" w:space="0" w:color="auto"/>
        <w:right w:val="none" w:sz="0" w:space="0" w:color="auto"/>
      </w:divBdr>
      <w:divsChild>
        <w:div w:id="2082167115">
          <w:marLeft w:val="547"/>
          <w:marRight w:val="0"/>
          <w:marTop w:val="96"/>
          <w:marBottom w:val="0"/>
          <w:divBdr>
            <w:top w:val="none" w:sz="0" w:space="0" w:color="auto"/>
            <w:left w:val="none" w:sz="0" w:space="0" w:color="auto"/>
            <w:bottom w:val="none" w:sz="0" w:space="0" w:color="auto"/>
            <w:right w:val="none" w:sz="0" w:space="0" w:color="auto"/>
          </w:divBdr>
        </w:div>
      </w:divsChild>
    </w:div>
    <w:div w:id="1169902115">
      <w:bodyDiv w:val="1"/>
      <w:marLeft w:val="0"/>
      <w:marRight w:val="0"/>
      <w:marTop w:val="0"/>
      <w:marBottom w:val="0"/>
      <w:divBdr>
        <w:top w:val="none" w:sz="0" w:space="0" w:color="auto"/>
        <w:left w:val="none" w:sz="0" w:space="0" w:color="auto"/>
        <w:bottom w:val="none" w:sz="0" w:space="0" w:color="auto"/>
        <w:right w:val="none" w:sz="0" w:space="0" w:color="auto"/>
      </w:divBdr>
    </w:div>
    <w:div w:id="1247030526">
      <w:bodyDiv w:val="1"/>
      <w:marLeft w:val="0"/>
      <w:marRight w:val="0"/>
      <w:marTop w:val="0"/>
      <w:marBottom w:val="0"/>
      <w:divBdr>
        <w:top w:val="none" w:sz="0" w:space="0" w:color="auto"/>
        <w:left w:val="none" w:sz="0" w:space="0" w:color="auto"/>
        <w:bottom w:val="none" w:sz="0" w:space="0" w:color="auto"/>
        <w:right w:val="none" w:sz="0" w:space="0" w:color="auto"/>
      </w:divBdr>
    </w:div>
    <w:div w:id="1298148556">
      <w:bodyDiv w:val="1"/>
      <w:marLeft w:val="0"/>
      <w:marRight w:val="0"/>
      <w:marTop w:val="0"/>
      <w:marBottom w:val="0"/>
      <w:divBdr>
        <w:top w:val="none" w:sz="0" w:space="0" w:color="auto"/>
        <w:left w:val="none" w:sz="0" w:space="0" w:color="auto"/>
        <w:bottom w:val="none" w:sz="0" w:space="0" w:color="auto"/>
        <w:right w:val="none" w:sz="0" w:space="0" w:color="auto"/>
      </w:divBdr>
    </w:div>
    <w:div w:id="1307398313">
      <w:bodyDiv w:val="1"/>
      <w:marLeft w:val="0"/>
      <w:marRight w:val="0"/>
      <w:marTop w:val="0"/>
      <w:marBottom w:val="0"/>
      <w:divBdr>
        <w:top w:val="none" w:sz="0" w:space="0" w:color="auto"/>
        <w:left w:val="none" w:sz="0" w:space="0" w:color="auto"/>
        <w:bottom w:val="none" w:sz="0" w:space="0" w:color="auto"/>
        <w:right w:val="none" w:sz="0" w:space="0" w:color="auto"/>
      </w:divBdr>
    </w:div>
    <w:div w:id="1370103484">
      <w:bodyDiv w:val="1"/>
      <w:marLeft w:val="0"/>
      <w:marRight w:val="0"/>
      <w:marTop w:val="0"/>
      <w:marBottom w:val="0"/>
      <w:divBdr>
        <w:top w:val="none" w:sz="0" w:space="0" w:color="auto"/>
        <w:left w:val="none" w:sz="0" w:space="0" w:color="auto"/>
        <w:bottom w:val="none" w:sz="0" w:space="0" w:color="auto"/>
        <w:right w:val="none" w:sz="0" w:space="0" w:color="auto"/>
      </w:divBdr>
    </w:div>
    <w:div w:id="1442458015">
      <w:bodyDiv w:val="1"/>
      <w:marLeft w:val="0"/>
      <w:marRight w:val="0"/>
      <w:marTop w:val="0"/>
      <w:marBottom w:val="0"/>
      <w:divBdr>
        <w:top w:val="none" w:sz="0" w:space="0" w:color="auto"/>
        <w:left w:val="none" w:sz="0" w:space="0" w:color="auto"/>
        <w:bottom w:val="none" w:sz="0" w:space="0" w:color="auto"/>
        <w:right w:val="none" w:sz="0" w:space="0" w:color="auto"/>
      </w:divBdr>
    </w:div>
    <w:div w:id="1443766101">
      <w:bodyDiv w:val="1"/>
      <w:marLeft w:val="0"/>
      <w:marRight w:val="0"/>
      <w:marTop w:val="0"/>
      <w:marBottom w:val="0"/>
      <w:divBdr>
        <w:top w:val="none" w:sz="0" w:space="0" w:color="auto"/>
        <w:left w:val="none" w:sz="0" w:space="0" w:color="auto"/>
        <w:bottom w:val="none" w:sz="0" w:space="0" w:color="auto"/>
        <w:right w:val="none" w:sz="0" w:space="0" w:color="auto"/>
      </w:divBdr>
    </w:div>
    <w:div w:id="1593510503">
      <w:bodyDiv w:val="1"/>
      <w:marLeft w:val="0"/>
      <w:marRight w:val="0"/>
      <w:marTop w:val="0"/>
      <w:marBottom w:val="0"/>
      <w:divBdr>
        <w:top w:val="none" w:sz="0" w:space="0" w:color="auto"/>
        <w:left w:val="none" w:sz="0" w:space="0" w:color="auto"/>
        <w:bottom w:val="none" w:sz="0" w:space="0" w:color="auto"/>
        <w:right w:val="none" w:sz="0" w:space="0" w:color="auto"/>
      </w:divBdr>
    </w:div>
    <w:div w:id="1726830688">
      <w:bodyDiv w:val="1"/>
      <w:marLeft w:val="0"/>
      <w:marRight w:val="0"/>
      <w:marTop w:val="0"/>
      <w:marBottom w:val="0"/>
      <w:divBdr>
        <w:top w:val="none" w:sz="0" w:space="0" w:color="auto"/>
        <w:left w:val="none" w:sz="0" w:space="0" w:color="auto"/>
        <w:bottom w:val="none" w:sz="0" w:space="0" w:color="auto"/>
        <w:right w:val="none" w:sz="0" w:space="0" w:color="auto"/>
      </w:divBdr>
    </w:div>
    <w:div w:id="1785419339">
      <w:bodyDiv w:val="1"/>
      <w:marLeft w:val="0"/>
      <w:marRight w:val="0"/>
      <w:marTop w:val="0"/>
      <w:marBottom w:val="0"/>
      <w:divBdr>
        <w:top w:val="none" w:sz="0" w:space="0" w:color="auto"/>
        <w:left w:val="none" w:sz="0" w:space="0" w:color="auto"/>
        <w:bottom w:val="none" w:sz="0" w:space="0" w:color="auto"/>
        <w:right w:val="none" w:sz="0" w:space="0" w:color="auto"/>
      </w:divBdr>
    </w:div>
    <w:div w:id="1908108149">
      <w:bodyDiv w:val="1"/>
      <w:marLeft w:val="0"/>
      <w:marRight w:val="0"/>
      <w:marTop w:val="0"/>
      <w:marBottom w:val="0"/>
      <w:divBdr>
        <w:top w:val="none" w:sz="0" w:space="0" w:color="auto"/>
        <w:left w:val="none" w:sz="0" w:space="0" w:color="auto"/>
        <w:bottom w:val="none" w:sz="0" w:space="0" w:color="auto"/>
        <w:right w:val="none" w:sz="0" w:space="0" w:color="auto"/>
      </w:divBdr>
    </w:div>
    <w:div w:id="1970936807">
      <w:bodyDiv w:val="1"/>
      <w:marLeft w:val="0"/>
      <w:marRight w:val="0"/>
      <w:marTop w:val="0"/>
      <w:marBottom w:val="0"/>
      <w:divBdr>
        <w:top w:val="none" w:sz="0" w:space="0" w:color="auto"/>
        <w:left w:val="none" w:sz="0" w:space="0" w:color="auto"/>
        <w:bottom w:val="none" w:sz="0" w:space="0" w:color="auto"/>
        <w:right w:val="none" w:sz="0" w:space="0" w:color="auto"/>
      </w:divBdr>
    </w:div>
    <w:div w:id="2030061134">
      <w:bodyDiv w:val="1"/>
      <w:marLeft w:val="0"/>
      <w:marRight w:val="0"/>
      <w:marTop w:val="0"/>
      <w:marBottom w:val="0"/>
      <w:divBdr>
        <w:top w:val="none" w:sz="0" w:space="0" w:color="auto"/>
        <w:left w:val="none" w:sz="0" w:space="0" w:color="auto"/>
        <w:bottom w:val="none" w:sz="0" w:space="0" w:color="auto"/>
        <w:right w:val="none" w:sz="0" w:space="0" w:color="auto"/>
      </w:divBdr>
    </w:div>
    <w:div w:id="2031564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psb.org/" TargetMode="External"/><Relationship Id="rId18" Type="http://schemas.microsoft.com/office/2011/relationships/commentsExtended" Target="commentsExtended.xml"/><Relationship Id="rId26" Type="http://schemas.openxmlformats.org/officeDocument/2006/relationships/hyperlink" Target="https://worldfpday.org/happening/webinar-prepare-for-tomorrow-best-practices-of-wealth-transfer-planning-5-oct/" TargetMode="External"/><Relationship Id="rId39" Type="http://schemas.openxmlformats.org/officeDocument/2006/relationships/hyperlink" Target="https://www.facebook.com/fpsb1/" TargetMode="External"/><Relationship Id="rId21" Type="http://schemas.openxmlformats.org/officeDocument/2006/relationships/hyperlink" Target="https://worldfpday.org/happening/financial-planning-week-3-9-october/" TargetMode="External"/><Relationship Id="rId34" Type="http://schemas.openxmlformats.org/officeDocument/2006/relationships/hyperlink" Target="https://worldfpday.org/happening/value-of-financial-planning-awareness-campaign/" TargetMode="External"/><Relationship Id="rId42" Type="http://schemas.openxmlformats.org/officeDocument/2006/relationships/hyperlink" Target="https://www.fpsb.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g"/><Relationship Id="rId29" Type="http://schemas.openxmlformats.org/officeDocument/2006/relationships/hyperlink" Target="https://worldfpday.org/happening/value-of-financial-planning-awareness-campaign-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orldfpday.org/happening/thailand/" TargetMode="External"/><Relationship Id="rId32" Type="http://schemas.openxmlformats.org/officeDocument/2006/relationships/hyperlink" Target="https://worldfpday.org/happening/world-financial-planning-day-ceremony-consumer-events/" TargetMode="External"/><Relationship Id="rId37" Type="http://schemas.openxmlformats.org/officeDocument/2006/relationships/hyperlink" Target="https://worldfpday.org/happening/diversity-summit-and-virtual-career-fair-27-28-oct/" TargetMode="External"/><Relationship Id="rId40" Type="http://schemas.openxmlformats.org/officeDocument/2006/relationships/hyperlink" Target="https://twitter.com/fpsb"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orldinvestorweek.org/" TargetMode="External"/><Relationship Id="rId23" Type="http://schemas.openxmlformats.org/officeDocument/2006/relationships/hyperlink" Target="https://worldfpday.org/happening/live-events-competition/" TargetMode="External"/><Relationship Id="rId28" Type="http://schemas.openxmlformats.org/officeDocument/2006/relationships/hyperlink" Target="https://worldfpday.org/happening/wfpd-2022-ceremony-virtual-consumer-events-5-9-october/" TargetMode="External"/><Relationship Id="rId36" Type="http://schemas.openxmlformats.org/officeDocument/2006/relationships/hyperlink" Target="https://worldfpday.org/happening/financial-planning-week-11-17-october/" TargetMode="Externa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yperlink" Target="https://worldfpday.org/happening/facebook-contest-september/"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fpday.org/" TargetMode="External"/><Relationship Id="rId22" Type="http://schemas.openxmlformats.org/officeDocument/2006/relationships/hyperlink" Target="https://planejar.org.br/wiw-wfpd" TargetMode="External"/><Relationship Id="rId27" Type="http://schemas.openxmlformats.org/officeDocument/2006/relationships/hyperlink" Target="https://worldfpday.org/happening/india/" TargetMode="External"/><Relationship Id="rId30" Type="http://schemas.openxmlformats.org/officeDocument/2006/relationships/hyperlink" Target="https://worldfpday.org/happening/fpam-annual-signature-financial-planning-symposium-7-october/" TargetMode="External"/><Relationship Id="rId35" Type="http://schemas.openxmlformats.org/officeDocument/2006/relationships/hyperlink" Target="https://worldfpday.org/happening/plan-je-toekomst-leef-vandaag-3-7-october/"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comments" Target="comments.xml"/><Relationship Id="rId25" Type="http://schemas.openxmlformats.org/officeDocument/2006/relationships/hyperlink" Target="https://worldfpday.org/happening/virtual-events-financial-planning-advice-5-7-october/" TargetMode="External"/><Relationship Id="rId33" Type="http://schemas.openxmlformats.org/officeDocument/2006/relationships/hyperlink" Target="https://worldfpday.org/happening/financial-planning-week-and-consumer-events-3-7-october/" TargetMode="External"/><Relationship Id="rId38" Type="http://schemas.openxmlformats.org/officeDocument/2006/relationships/hyperlink" Target="https://www.linkedin.com/company/financial-planning-standards-board-ltd-/" TargetMode="External"/><Relationship Id="rId20" Type="http://schemas.microsoft.com/office/2018/08/relationships/commentsExtensible" Target="commentsExtensible.xml"/><Relationship Id="rId41" Type="http://schemas.openxmlformats.org/officeDocument/2006/relationships/hyperlink" Target="https://www.youtube.com/watch?v=GJcRlHvUEwg&amp;t=34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1331B9E78BF94B9B8271BC36A88D58" ma:contentTypeVersion="13" ma:contentTypeDescription="Create a new document." ma:contentTypeScope="" ma:versionID="5e0271f069df99f6c28e6438f20824b3">
  <xsd:schema xmlns:xsd="http://www.w3.org/2001/XMLSchema" xmlns:xs="http://www.w3.org/2001/XMLSchema" xmlns:p="http://schemas.microsoft.com/office/2006/metadata/properties" xmlns:ns3="d7b73150-8b77-4b96-ae11-367ba972c5a1" xmlns:ns4="001fcb6e-2895-4284-9247-08e8fabc919b" targetNamespace="http://schemas.microsoft.com/office/2006/metadata/properties" ma:root="true" ma:fieldsID="a1c5d7e7a7fb1831fa06d55b0c9f872f" ns3:_="" ns4:_="">
    <xsd:import namespace="d7b73150-8b77-4b96-ae11-367ba972c5a1"/>
    <xsd:import namespace="001fcb6e-2895-4284-9247-08e8fabc91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73150-8b77-4b96-ae11-367ba972c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fcb6e-2895-4284-9247-08e8fabc91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5B3B8-47ED-4FA6-B11A-3842C15BA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E993B-7C9A-4EB8-B409-DC2EC443FF1F}">
  <ds:schemaRefs>
    <ds:schemaRef ds:uri="http://schemas.openxmlformats.org/officeDocument/2006/bibliography"/>
  </ds:schemaRefs>
</ds:datastoreItem>
</file>

<file path=customXml/itemProps3.xml><?xml version="1.0" encoding="utf-8"?>
<ds:datastoreItem xmlns:ds="http://schemas.openxmlformats.org/officeDocument/2006/customXml" ds:itemID="{BAA1DE2B-B3DC-42AD-8098-E7E55735E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73150-8b77-4b96-ae11-367ba972c5a1"/>
    <ds:schemaRef ds:uri="001fcb6e-2895-4284-9247-08e8fabc9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EC37E-B31C-40F5-8C24-4176EECCA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Kiewel</dc:creator>
  <cp:keywords/>
  <dc:description/>
  <cp:lastModifiedBy>Ryanne Harrah</cp:lastModifiedBy>
  <cp:revision>12</cp:revision>
  <cp:lastPrinted>2022-05-10T10:06:00Z</cp:lastPrinted>
  <dcterms:created xsi:type="dcterms:W3CDTF">2022-09-16T14:56:00Z</dcterms:created>
  <dcterms:modified xsi:type="dcterms:W3CDTF">2022-09-29T16:04:00Z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0x010100301331B9E78BF94B9B8271BC36A88D58</vt:lpwstr>
  </property>
  <property fmtid="{D5CDD505-2E9C-101B-9397-08002B2CF9AE}" pid="3" name="GrammarlyDocumentId">
    <vt:lpwstr>bf9f88772c3af01e785df95a62f9063fef559ece4af7a816458e8044c4c15aab</vt:lpwstr>
  </property>
</Properties>
</file>