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54F6" w14:textId="4DDC5B62" w:rsidR="005416EE" w:rsidRDefault="00FA3A87" w:rsidP="00E46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28B">
        <w:rPr>
          <w:rFonts w:ascii="Arial" w:hAnsi="Arial" w:cs="Arial"/>
          <w:b/>
          <w:bCs/>
          <w:sz w:val="28"/>
          <w:szCs w:val="28"/>
        </w:rPr>
        <w:t>Public Service Announcement (PSA) Script</w:t>
      </w:r>
      <w:r w:rsidR="009F058E" w:rsidRPr="00F1428B">
        <w:rPr>
          <w:rFonts w:ascii="Arial" w:hAnsi="Arial" w:cs="Arial"/>
          <w:b/>
          <w:bCs/>
          <w:sz w:val="28"/>
          <w:szCs w:val="28"/>
        </w:rPr>
        <w:t>s</w:t>
      </w:r>
      <w:r w:rsidRPr="00F1428B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9F058E" w:rsidRPr="00F1428B">
        <w:rPr>
          <w:rFonts w:ascii="Arial" w:hAnsi="Arial" w:cs="Arial"/>
          <w:b/>
          <w:bCs/>
          <w:sz w:val="28"/>
          <w:szCs w:val="28"/>
        </w:rPr>
        <w:t xml:space="preserve">Radio </w:t>
      </w:r>
    </w:p>
    <w:p w14:paraId="19AA9A17" w14:textId="77777777" w:rsidR="00E46AAC" w:rsidRPr="00E46AAC" w:rsidRDefault="00E46AAC" w:rsidP="00E46AAC">
      <w:pPr>
        <w:spacing w:after="0" w:line="240" w:lineRule="auto"/>
        <w:rPr>
          <w:rFonts w:ascii="Arial" w:hAnsi="Arial" w:cs="Arial"/>
          <w:b/>
          <w:bCs/>
        </w:rPr>
      </w:pPr>
    </w:p>
    <w:p w14:paraId="4E050641" w14:textId="31CDCEAB" w:rsidR="00E46AAC" w:rsidRPr="00DD68A9" w:rsidRDefault="00F1428B" w:rsidP="00E46AAC">
      <w:pPr>
        <w:spacing w:after="0" w:line="240" w:lineRule="auto"/>
        <w:rPr>
          <w:rFonts w:ascii="Arial" w:hAnsi="Arial" w:cs="Arial"/>
          <w:color w:val="202122"/>
          <w:shd w:val="clear" w:color="auto" w:fill="FFFFFF"/>
        </w:rPr>
      </w:pPr>
      <w:r w:rsidRPr="008C0756">
        <w:rPr>
          <w:rFonts w:ascii="Arial" w:hAnsi="Arial" w:cs="Arial"/>
          <w:color w:val="202122"/>
          <w:shd w:val="clear" w:color="auto" w:fill="FFFFFF"/>
        </w:rPr>
        <w:t>A public service announcement (PSA)</w:t>
      </w:r>
      <w:r w:rsidRPr="00DD68A9">
        <w:rPr>
          <w:rFonts w:ascii="Arial" w:hAnsi="Arial" w:cs="Arial"/>
          <w:color w:val="202122"/>
          <w:shd w:val="clear" w:color="auto" w:fill="FFFFFF"/>
        </w:rPr>
        <w:t xml:space="preserve"> is a message in the public interest disseminated without charge, with the objective of raising awareness of, and changing public attitudes and behavior towards, a social issue.</w:t>
      </w:r>
      <w:r w:rsidR="00203466" w:rsidRPr="00DD68A9">
        <w:rPr>
          <w:rFonts w:ascii="Arial" w:hAnsi="Arial" w:cs="Arial"/>
          <w:color w:val="202122"/>
          <w:shd w:val="clear" w:color="auto" w:fill="FFFFFF"/>
        </w:rPr>
        <w:t xml:space="preserve"> You might know it as something different; for example, in </w:t>
      </w:r>
      <w:r w:rsidRPr="00DD68A9">
        <w:rPr>
          <w:rFonts w:ascii="Arial" w:hAnsi="Arial" w:cs="Arial"/>
          <w:color w:val="202122"/>
          <w:shd w:val="clear" w:color="auto" w:fill="FFFFFF"/>
        </w:rPr>
        <w:t xml:space="preserve">the UK, </w:t>
      </w:r>
      <w:r w:rsidR="00203466" w:rsidRPr="00DD68A9">
        <w:rPr>
          <w:rFonts w:ascii="Arial" w:hAnsi="Arial" w:cs="Arial"/>
          <w:color w:val="202122"/>
          <w:shd w:val="clear" w:color="auto" w:fill="FFFFFF"/>
        </w:rPr>
        <w:t xml:space="preserve">PSAs </w:t>
      </w:r>
      <w:r w:rsidRPr="00DD68A9">
        <w:rPr>
          <w:rFonts w:ascii="Arial" w:hAnsi="Arial" w:cs="Arial"/>
          <w:color w:val="202122"/>
          <w:shd w:val="clear" w:color="auto" w:fill="FFFFFF"/>
        </w:rPr>
        <w:t>are generally called '</w:t>
      </w:r>
      <w:hyperlink r:id="rId10" w:tooltip="Public information film" w:history="1">
        <w:r w:rsidRPr="00DD68A9">
          <w:rPr>
            <w:rStyle w:val="Hyperlink"/>
            <w:rFonts w:ascii="Arial" w:hAnsi="Arial" w:cs="Arial"/>
            <w:color w:val="0B0080"/>
            <w:shd w:val="clear" w:color="auto" w:fill="FFFFFF"/>
          </w:rPr>
          <w:t>public information films</w:t>
        </w:r>
      </w:hyperlink>
      <w:r w:rsidRPr="00DD68A9">
        <w:rPr>
          <w:rFonts w:ascii="Arial" w:hAnsi="Arial" w:cs="Arial"/>
          <w:color w:val="202122"/>
          <w:shd w:val="clear" w:color="auto" w:fill="FFFFFF"/>
        </w:rPr>
        <w:t>' (PIFs); in </w:t>
      </w:r>
      <w:hyperlink r:id="rId11" w:tooltip="Hong Kong" w:history="1">
        <w:r w:rsidRPr="00DD68A9">
          <w:rPr>
            <w:rStyle w:val="Hyperlink"/>
            <w:rFonts w:ascii="Arial" w:hAnsi="Arial" w:cs="Arial"/>
            <w:color w:val="0B0080"/>
            <w:shd w:val="clear" w:color="auto" w:fill="FFFFFF"/>
          </w:rPr>
          <w:t>Hong Kong</w:t>
        </w:r>
      </w:hyperlink>
      <w:r w:rsidRPr="00DD68A9">
        <w:rPr>
          <w:rFonts w:ascii="Arial" w:hAnsi="Arial" w:cs="Arial"/>
          <w:color w:val="202122"/>
          <w:shd w:val="clear" w:color="auto" w:fill="FFFFFF"/>
        </w:rPr>
        <w:t>, they are known as 'announcements in the public interest' (APIs).</w:t>
      </w:r>
    </w:p>
    <w:p w14:paraId="5AADC431" w14:textId="77777777" w:rsidR="00E46AAC" w:rsidRDefault="00E46AAC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1A669328" w14:textId="574C6244" w:rsidR="00203466" w:rsidRDefault="00F1428B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hd w:val="clear" w:color="auto" w:fill="FFFFFF"/>
        </w:rPr>
        <w:t>In many territories, nonprofit organizations can submit PSA information for broadcast on radio networks</w:t>
      </w:r>
      <w:r w:rsidR="00816D9E" w:rsidRPr="00E46AAC">
        <w:rPr>
          <w:rFonts w:ascii="Arial" w:hAnsi="Arial" w:cs="Arial"/>
          <w:color w:val="000000" w:themeColor="text1"/>
          <w:shd w:val="clear" w:color="auto" w:fill="FFFFFF"/>
        </w:rPr>
        <w:t xml:space="preserve"> free of charge</w:t>
      </w:r>
      <w:r w:rsidR="00203466" w:rsidRPr="00E46AAC">
        <w:rPr>
          <w:rFonts w:ascii="Arial" w:hAnsi="Arial" w:cs="Arial"/>
          <w:color w:val="000000" w:themeColor="text1"/>
          <w:shd w:val="clear" w:color="auto" w:fill="FFFFFF"/>
        </w:rPr>
        <w:t xml:space="preserve">. If that is the case in your territory, you </w:t>
      </w:r>
      <w:r w:rsidR="00E46AAC" w:rsidRPr="00E46AAC">
        <w:rPr>
          <w:rFonts w:ascii="Arial" w:hAnsi="Arial" w:cs="Arial"/>
          <w:color w:val="000000" w:themeColor="text1"/>
          <w:shd w:val="clear" w:color="auto" w:fill="FFFFFF"/>
        </w:rPr>
        <w:t xml:space="preserve">can share the scripts below with </w:t>
      </w:r>
      <w:r w:rsidR="00203466" w:rsidRPr="00E46AAC">
        <w:rPr>
          <w:rFonts w:ascii="Arial" w:hAnsi="Arial" w:cs="Arial"/>
          <w:color w:val="000000" w:themeColor="text1"/>
          <w:shd w:val="clear" w:color="auto" w:fill="FFFFFF"/>
        </w:rPr>
        <w:t xml:space="preserve">local radio stations to promote World Financial Planning Day. </w:t>
      </w:r>
      <w:r w:rsidR="00E46AAC" w:rsidRPr="00E46AAC">
        <w:rPr>
          <w:rFonts w:ascii="Arial" w:hAnsi="Arial" w:cs="Arial"/>
          <w:color w:val="000000" w:themeColor="text1"/>
          <w:shd w:val="clear" w:color="auto" w:fill="FFFFFF"/>
        </w:rPr>
        <w:t>Along with the scripts, you might also need to submit:</w:t>
      </w:r>
    </w:p>
    <w:p w14:paraId="2862BC12" w14:textId="77777777" w:rsidR="00E46AAC" w:rsidRPr="00E46AAC" w:rsidRDefault="00E46AAC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4872EA7A" w14:textId="00DF098E" w:rsidR="00E46AAC" w:rsidRPr="00E46AAC" w:rsidRDefault="00203466" w:rsidP="00E46AA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>Your organization’s name, address</w:t>
      </w:r>
      <w:r w:rsidR="00AB3473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5962B2">
        <w:rPr>
          <w:rFonts w:ascii="Arial" w:hAnsi="Arial" w:cs="Arial"/>
          <w:color w:val="000000" w:themeColor="text1"/>
          <w:sz w:val="22"/>
          <w:szCs w:val="22"/>
        </w:rPr>
        <w:t>/or</w:t>
      </w:r>
      <w:r w:rsidR="00AB34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6AAC">
        <w:rPr>
          <w:rFonts w:ascii="Arial" w:hAnsi="Arial" w:cs="Arial"/>
          <w:color w:val="000000" w:themeColor="text1"/>
          <w:sz w:val="22"/>
          <w:szCs w:val="22"/>
        </w:rPr>
        <w:t>phone number</w:t>
      </w:r>
    </w:p>
    <w:p w14:paraId="12B76885" w14:textId="2C65A6F2" w:rsidR="00203466" w:rsidRPr="00E46AAC" w:rsidRDefault="00E46AAC" w:rsidP="00E46AA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>Your marketing/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>publicity contact</w:t>
      </w:r>
      <w:r w:rsidRPr="00E46AAC">
        <w:rPr>
          <w:rFonts w:ascii="Arial" w:hAnsi="Arial" w:cs="Arial"/>
          <w:color w:val="000000" w:themeColor="text1"/>
          <w:sz w:val="22"/>
          <w:szCs w:val="22"/>
        </w:rPr>
        <w:t xml:space="preserve">’s email 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>and</w:t>
      </w:r>
      <w:r w:rsidR="005962B2">
        <w:rPr>
          <w:rFonts w:ascii="Arial" w:hAnsi="Arial" w:cs="Arial"/>
          <w:color w:val="000000" w:themeColor="text1"/>
          <w:sz w:val="22"/>
          <w:szCs w:val="22"/>
        </w:rPr>
        <w:t>/or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 xml:space="preserve"> phone number</w:t>
      </w:r>
    </w:p>
    <w:p w14:paraId="5AC422D8" w14:textId="2E57BC76" w:rsidR="00203466" w:rsidRPr="00E46AAC" w:rsidRDefault="00203466" w:rsidP="0020346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 xml:space="preserve">Start and stop dates for PSA to air </w:t>
      </w:r>
    </w:p>
    <w:p w14:paraId="1D8D0278" w14:textId="28EE7546" w:rsidR="00203466" w:rsidRDefault="00816D9E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54D9DBB4" w14:textId="77777777" w:rsidR="00A92F3F" w:rsidRDefault="00A92F3F">
      <w:pPr>
        <w:rPr>
          <w:rFonts w:ascii="Arial" w:hAnsi="Arial" w:cs="Arial"/>
          <w:color w:val="202122"/>
        </w:rPr>
      </w:pPr>
    </w:p>
    <w:p w14:paraId="3E39307C" w14:textId="77777777" w:rsidR="00A92F3F" w:rsidRPr="00203466" w:rsidRDefault="00A92F3F">
      <w:pPr>
        <w:rPr>
          <w:rFonts w:ascii="Arial" w:hAnsi="Arial" w:cs="Arial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AD5FCC" w14:paraId="1047C127" w14:textId="77777777" w:rsidTr="00AD5FCC">
        <w:trPr>
          <w:trHeight w:val="576"/>
        </w:trPr>
        <w:tc>
          <w:tcPr>
            <w:tcW w:w="4050" w:type="dxa"/>
          </w:tcPr>
          <w:p w14:paraId="2778A024" w14:textId="320F0A47" w:rsidR="00AD5FCC" w:rsidRPr="00AD5FCC" w:rsidRDefault="00AD5FCC" w:rsidP="00AD5FCC">
            <w:pPr>
              <w:jc w:val="right"/>
              <w:rPr>
                <w:rFonts w:ascii="Arial" w:hAnsi="Arial" w:cs="Arial"/>
                <w:b/>
              </w:rPr>
            </w:pPr>
            <w:r w:rsidRPr="00AD5FCC">
              <w:rPr>
                <w:rFonts w:ascii="Arial" w:hAnsi="Arial" w:cs="Arial"/>
                <w:b/>
              </w:rPr>
              <w:t>:15 SECONDS</w:t>
            </w:r>
          </w:p>
        </w:tc>
        <w:tc>
          <w:tcPr>
            <w:tcW w:w="6930" w:type="dxa"/>
          </w:tcPr>
          <w:p w14:paraId="59A4546D" w14:textId="3A8D9CE8" w:rsidR="00AD5FCC" w:rsidRPr="0035680B" w:rsidRDefault="0035680B">
            <w:pPr>
              <w:rPr>
                <w:rFonts w:ascii="Arial" w:hAnsi="Arial" w:cs="Arial"/>
                <w:b/>
              </w:rPr>
            </w:pPr>
            <w:r w:rsidRPr="0035680B">
              <w:rPr>
                <w:rFonts w:ascii="Arial" w:hAnsi="Arial" w:cs="Arial"/>
                <w:b/>
              </w:rPr>
              <w:t>WORLD FINANCIAL PLANNING DAY 202</w:t>
            </w:r>
            <w:r w:rsidR="003B56B9">
              <w:rPr>
                <w:rFonts w:ascii="Arial" w:hAnsi="Arial" w:cs="Arial"/>
                <w:b/>
              </w:rPr>
              <w:t>3</w:t>
            </w:r>
            <w:r w:rsidRPr="0035680B">
              <w:rPr>
                <w:rFonts w:ascii="Arial" w:hAnsi="Arial" w:cs="Arial"/>
                <w:b/>
              </w:rPr>
              <w:t xml:space="preserve"> PROMOTION</w:t>
            </w:r>
          </w:p>
        </w:tc>
      </w:tr>
      <w:tr w:rsidR="00AD5FCC" w14:paraId="3E3759D7" w14:textId="77777777" w:rsidTr="00E46AAC">
        <w:trPr>
          <w:trHeight w:val="2160"/>
        </w:trPr>
        <w:tc>
          <w:tcPr>
            <w:tcW w:w="4050" w:type="dxa"/>
          </w:tcPr>
          <w:p w14:paraId="34A8940E" w14:textId="6A411BDD" w:rsidR="00AD5FCC" w:rsidRPr="00AD5FCC" w:rsidRDefault="00AD5FCC" w:rsidP="00AD5FCC">
            <w:pPr>
              <w:jc w:val="right"/>
              <w:rPr>
                <w:rFonts w:ascii="Arial" w:hAnsi="Arial" w:cs="Arial"/>
              </w:rPr>
            </w:pPr>
            <w:r w:rsidRPr="00AD5FCC">
              <w:rPr>
                <w:rFonts w:ascii="Arial" w:hAnsi="Arial" w:cs="Arial"/>
              </w:rPr>
              <w:t>VOICE OVER (VO)</w:t>
            </w:r>
          </w:p>
        </w:tc>
        <w:tc>
          <w:tcPr>
            <w:tcW w:w="6930" w:type="dxa"/>
          </w:tcPr>
          <w:p w14:paraId="1D0E0736" w14:textId="2239DB43" w:rsidR="00B66074" w:rsidRPr="00E46AAC" w:rsidRDefault="00250158" w:rsidP="008D0CF3">
            <w:pPr>
              <w:rPr>
                <w:rFonts w:ascii="Arial" w:hAnsi="Arial" w:cs="Arial"/>
                <w:color w:val="434543"/>
                <w:shd w:val="clear" w:color="auto" w:fill="FFFFFF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On World Financial Planning Day this</w:t>
            </w:r>
            <w:r w:rsidR="00246C1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October</w:t>
            </w:r>
            <w:r w:rsidR="00A92F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4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>discover the value of financial planning and how working with a CFP professional</w:t>
            </w:r>
            <w:r w:rsidR="00246C19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who has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committed to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46C1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standards of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>competency</w:t>
            </w:r>
            <w:r w:rsidR="00906EC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>and ethic</w:t>
            </w:r>
            <w:r w:rsidR="00246C19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906EC4">
              <w:rPr>
                <w:rFonts w:ascii="Arial" w:hAnsi="Arial" w:cs="Arial"/>
                <w:color w:val="000000" w:themeColor="text1"/>
                <w:shd w:val="clear" w:color="auto" w:fill="FFFFFF"/>
              </w:rPr>
              <w:t>…</w:t>
            </w:r>
            <w:r w:rsidR="00FE3DE6">
              <w:rPr>
                <w:rFonts w:ascii="Arial" w:hAnsi="Arial" w:cs="Arial"/>
                <w:color w:val="000000" w:themeColor="text1"/>
                <w:shd w:val="clear" w:color="auto" w:fill="FFFFFF"/>
              </w:rPr>
              <w:t>and to putting the interests of clients first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>can help you manage your finances and achieve your long-term goals.</w:t>
            </w:r>
            <w:r w:rsidR="000D243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Learn more at worldfpday.org.</w:t>
            </w:r>
          </w:p>
        </w:tc>
      </w:tr>
    </w:tbl>
    <w:tbl>
      <w:tblPr>
        <w:tblStyle w:val="TableGrid"/>
        <w:tblpPr w:leftFromText="180" w:rightFromText="180" w:vertAnchor="text" w:horzAnchor="margin" w:tblpY="954"/>
        <w:tblW w:w="10980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B66074" w:rsidRPr="0035680B" w14:paraId="6A15E596" w14:textId="77777777" w:rsidTr="00B66074">
        <w:trPr>
          <w:trHeight w:val="576"/>
        </w:trPr>
        <w:tc>
          <w:tcPr>
            <w:tcW w:w="4050" w:type="dxa"/>
          </w:tcPr>
          <w:p w14:paraId="2A7B54DF" w14:textId="153F8318" w:rsidR="00B66074" w:rsidRPr="00AD5FCC" w:rsidRDefault="00B66074" w:rsidP="00B66074">
            <w:pPr>
              <w:jc w:val="right"/>
              <w:rPr>
                <w:rFonts w:ascii="Arial" w:hAnsi="Arial" w:cs="Arial"/>
                <w:b/>
              </w:rPr>
            </w:pPr>
            <w:r w:rsidRPr="00AD5FCC">
              <w:rPr>
                <w:rFonts w:ascii="Arial" w:hAnsi="Arial" w:cs="Arial"/>
                <w:b/>
              </w:rPr>
              <w:lastRenderedPageBreak/>
              <w:t>:</w:t>
            </w:r>
            <w:r>
              <w:rPr>
                <w:rFonts w:ascii="Arial" w:hAnsi="Arial" w:cs="Arial"/>
                <w:b/>
              </w:rPr>
              <w:t>30</w:t>
            </w:r>
            <w:r w:rsidRPr="00AD5FCC">
              <w:rPr>
                <w:rFonts w:ascii="Arial" w:hAnsi="Arial" w:cs="Arial"/>
                <w:b/>
              </w:rPr>
              <w:t xml:space="preserve"> SECONDS</w:t>
            </w:r>
          </w:p>
        </w:tc>
        <w:tc>
          <w:tcPr>
            <w:tcW w:w="6930" w:type="dxa"/>
          </w:tcPr>
          <w:p w14:paraId="5873B5E5" w14:textId="3FA91A99" w:rsidR="00B66074" w:rsidRPr="0035680B" w:rsidRDefault="00B66074" w:rsidP="00B66074">
            <w:pPr>
              <w:rPr>
                <w:rFonts w:ascii="Arial" w:hAnsi="Arial" w:cs="Arial"/>
                <w:b/>
              </w:rPr>
            </w:pPr>
            <w:r w:rsidRPr="0035680B">
              <w:rPr>
                <w:rFonts w:ascii="Arial" w:hAnsi="Arial" w:cs="Arial"/>
                <w:b/>
              </w:rPr>
              <w:t>WORLD FINANCIAL PLANNING DAY 202</w:t>
            </w:r>
            <w:r w:rsidR="002624CF">
              <w:rPr>
                <w:rFonts w:ascii="Arial" w:hAnsi="Arial" w:cs="Arial"/>
                <w:b/>
              </w:rPr>
              <w:t>2</w:t>
            </w:r>
            <w:r w:rsidRPr="0035680B">
              <w:rPr>
                <w:rFonts w:ascii="Arial" w:hAnsi="Arial" w:cs="Arial"/>
                <w:b/>
              </w:rPr>
              <w:t xml:space="preserve"> PROMOTION</w:t>
            </w:r>
          </w:p>
        </w:tc>
      </w:tr>
      <w:tr w:rsidR="00B66074" w:rsidRPr="00CF7E23" w14:paraId="657E6370" w14:textId="77777777" w:rsidTr="00B66074">
        <w:trPr>
          <w:trHeight w:val="3140"/>
        </w:trPr>
        <w:tc>
          <w:tcPr>
            <w:tcW w:w="4050" w:type="dxa"/>
          </w:tcPr>
          <w:p w14:paraId="65158BB3" w14:textId="77777777" w:rsidR="00B66074" w:rsidRPr="00AD5FCC" w:rsidRDefault="00B66074" w:rsidP="00B66074">
            <w:pPr>
              <w:jc w:val="right"/>
              <w:rPr>
                <w:rFonts w:ascii="Arial" w:hAnsi="Arial" w:cs="Arial"/>
              </w:rPr>
            </w:pPr>
            <w:r w:rsidRPr="00AD5FCC">
              <w:rPr>
                <w:rFonts w:ascii="Arial" w:hAnsi="Arial" w:cs="Arial"/>
              </w:rPr>
              <w:t>VOICE OVER (VO)</w:t>
            </w:r>
          </w:p>
        </w:tc>
        <w:tc>
          <w:tcPr>
            <w:tcW w:w="6930" w:type="dxa"/>
          </w:tcPr>
          <w:p w14:paraId="1ED8987B" w14:textId="4246D5AB" w:rsidR="008D0CF3" w:rsidRDefault="00B66074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If you’re feeling financial stress due t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o economic</w:t>
            </w:r>
            <w:r w:rsidR="00A92F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strain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you’re not alone.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Discover the value of financial planning and how working </w:t>
            </w:r>
          </w:p>
          <w:p w14:paraId="1928DF80" w14:textId="3E49875C" w:rsidR="00B66074" w:rsidRPr="002972D9" w:rsidRDefault="008D0CF3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with 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CERTIFIED FINANCIAL PLANNER professional,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who </w:t>
            </w:r>
            <w:proofErr w:type="gramStart"/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>has</w:t>
            </w:r>
            <w:proofErr w:type="gramEnd"/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committed to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A92F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standards of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>competency and ethic</w:t>
            </w:r>
            <w:r w:rsidR="00A92F3F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can help you manage your financ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es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while keeping you on track with long-term goals. </w:t>
            </w:r>
          </w:p>
          <w:p w14:paraId="5012DE75" w14:textId="77777777" w:rsidR="00B66074" w:rsidRPr="002972D9" w:rsidRDefault="00B66074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64EEAAC" w14:textId="51115560" w:rsidR="00B66074" w:rsidRPr="002972D9" w:rsidRDefault="00B66074" w:rsidP="00B66074">
            <w:pPr>
              <w:rPr>
                <w:rFonts w:cstheme="minorHAnsi"/>
                <w:color w:val="000000" w:themeColor="text1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On World Financial Planning Day this October </w:t>
            </w:r>
            <w:r w:rsidR="00A92F3F">
              <w:rPr>
                <w:rFonts w:ascii="Arial" w:hAnsi="Arial" w:cs="Arial"/>
                <w:color w:val="000000" w:themeColor="text1"/>
                <w:shd w:val="clear" w:color="auto" w:fill="FFFFFF"/>
              </w:rPr>
              <w:t>4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learn how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having a financial plan can 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help you </w:t>
            </w:r>
            <w:r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live your today</w:t>
            </w:r>
            <w:r w:rsidR="00986342"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and </w:t>
            </w:r>
            <w:r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plan your </w:t>
            </w:r>
            <w:proofErr w:type="gramStart"/>
            <w:r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tomorrow</w:t>
            </w:r>
            <w:r w:rsidR="00986342"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.</w:t>
            </w:r>
            <w:r w:rsidR="002624CF" w:rsidRPr="00A92F3F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™</w:t>
            </w:r>
            <w:proofErr w:type="gramEnd"/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Visit worldfpday.org to learn more.</w:t>
            </w:r>
          </w:p>
          <w:p w14:paraId="7C8DC2FD" w14:textId="77777777" w:rsidR="00B66074" w:rsidRPr="002972D9" w:rsidRDefault="00B66074" w:rsidP="00B6607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8EE3E85" w14:textId="3975C54E" w:rsidR="00B66074" w:rsidRDefault="00B66074" w:rsidP="00B66074"/>
    <w:p w14:paraId="761F248A" w14:textId="23C9AEDB" w:rsidR="00B66074" w:rsidRDefault="00B66074" w:rsidP="00B66074"/>
    <w:p w14:paraId="0B45D09E" w14:textId="77777777" w:rsidR="00B66074" w:rsidRDefault="00B66074" w:rsidP="00B66074"/>
    <w:sectPr w:rsidR="00B66074" w:rsidSect="005506DD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B974" w14:textId="77777777" w:rsidR="00361927" w:rsidRDefault="00361927" w:rsidP="009F058E">
      <w:pPr>
        <w:spacing w:after="0" w:line="240" w:lineRule="auto"/>
      </w:pPr>
      <w:r>
        <w:separator/>
      </w:r>
    </w:p>
  </w:endnote>
  <w:endnote w:type="continuationSeparator" w:id="0">
    <w:p w14:paraId="448A612F" w14:textId="77777777" w:rsidR="00361927" w:rsidRDefault="00361927" w:rsidP="009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09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A6C5C" w14:textId="082860A9" w:rsidR="00A92F3F" w:rsidRDefault="00A92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4F412" w14:textId="77777777" w:rsidR="00A92F3F" w:rsidRDefault="00A9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14ED" w14:textId="77777777" w:rsidR="00361927" w:rsidRDefault="00361927" w:rsidP="009F058E">
      <w:pPr>
        <w:spacing w:after="0" w:line="240" w:lineRule="auto"/>
      </w:pPr>
      <w:r>
        <w:separator/>
      </w:r>
    </w:p>
  </w:footnote>
  <w:footnote w:type="continuationSeparator" w:id="0">
    <w:p w14:paraId="3270363A" w14:textId="77777777" w:rsidR="00361927" w:rsidRDefault="00361927" w:rsidP="009F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2F1C" w14:textId="7BF1B8D8" w:rsidR="009F058E" w:rsidRDefault="003B56B9" w:rsidP="009F058E">
    <w:pPr>
      <w:pStyle w:val="Header"/>
      <w:jc w:val="right"/>
    </w:pPr>
    <w:r>
      <w:rPr>
        <w:noProof/>
      </w:rPr>
      <w:drawing>
        <wp:inline distT="0" distB="0" distL="0" distR="0" wp14:anchorId="034D2E6F" wp14:editId="4C73582F">
          <wp:extent cx="1285875" cy="546720"/>
          <wp:effectExtent l="0" t="0" r="0" b="6350"/>
          <wp:docPr id="1547866781" name="Picture 1" descr="A blue circle with a whit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866781" name="Picture 1" descr="A blue circle with a white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39" cy="55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A9C33" w14:textId="77777777" w:rsidR="009F058E" w:rsidRPr="00DD68A9" w:rsidRDefault="009F058E" w:rsidP="009F058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861"/>
    <w:multiLevelType w:val="hybridMultilevel"/>
    <w:tmpl w:val="F1587E44"/>
    <w:lvl w:ilvl="0" w:tplc="5EA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5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4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E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A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A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4D3729"/>
    <w:multiLevelType w:val="hybridMultilevel"/>
    <w:tmpl w:val="D7CE8108"/>
    <w:lvl w:ilvl="0" w:tplc="A6FE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9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D2651"/>
    <w:multiLevelType w:val="hybridMultilevel"/>
    <w:tmpl w:val="6004159E"/>
    <w:lvl w:ilvl="0" w:tplc="9AA09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EE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C7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9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7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4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3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24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7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C33"/>
    <w:multiLevelType w:val="hybridMultilevel"/>
    <w:tmpl w:val="19100122"/>
    <w:lvl w:ilvl="0" w:tplc="AC36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A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D65FCE"/>
    <w:multiLevelType w:val="hybridMultilevel"/>
    <w:tmpl w:val="7BC82C50"/>
    <w:lvl w:ilvl="0" w:tplc="6D1EA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B10">
      <w:start w:val="2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2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E7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A6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E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2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4B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8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092"/>
    <w:multiLevelType w:val="hybridMultilevel"/>
    <w:tmpl w:val="012A2062"/>
    <w:lvl w:ilvl="0" w:tplc="B9F45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2B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20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6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D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E7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01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CE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0E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7678"/>
    <w:multiLevelType w:val="hybridMultilevel"/>
    <w:tmpl w:val="424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E497D"/>
    <w:multiLevelType w:val="hybridMultilevel"/>
    <w:tmpl w:val="EC24AA7C"/>
    <w:lvl w:ilvl="0" w:tplc="0A7A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238">
      <w:start w:val="2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C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C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807EF"/>
    <w:multiLevelType w:val="hybridMultilevel"/>
    <w:tmpl w:val="FFE0E68A"/>
    <w:lvl w:ilvl="0" w:tplc="C9847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02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A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C9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9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C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6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03DE"/>
    <w:multiLevelType w:val="hybridMultilevel"/>
    <w:tmpl w:val="358E03DE"/>
    <w:lvl w:ilvl="0" w:tplc="D5EE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C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C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8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4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6953D0"/>
    <w:multiLevelType w:val="hybridMultilevel"/>
    <w:tmpl w:val="193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6476"/>
    <w:multiLevelType w:val="hybridMultilevel"/>
    <w:tmpl w:val="8D881560"/>
    <w:lvl w:ilvl="0" w:tplc="66844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D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2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3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6A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A4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4B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47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4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197422">
    <w:abstractNumId w:val="4"/>
  </w:num>
  <w:num w:numId="2" w16cid:durableId="315302114">
    <w:abstractNumId w:val="3"/>
  </w:num>
  <w:num w:numId="3" w16cid:durableId="1806313658">
    <w:abstractNumId w:val="9"/>
  </w:num>
  <w:num w:numId="4" w16cid:durableId="534387115">
    <w:abstractNumId w:val="5"/>
  </w:num>
  <w:num w:numId="5" w16cid:durableId="1901600740">
    <w:abstractNumId w:val="2"/>
  </w:num>
  <w:num w:numId="6" w16cid:durableId="825704191">
    <w:abstractNumId w:val="11"/>
  </w:num>
  <w:num w:numId="7" w16cid:durableId="1824615052">
    <w:abstractNumId w:val="0"/>
  </w:num>
  <w:num w:numId="8" w16cid:durableId="1743673774">
    <w:abstractNumId w:val="7"/>
  </w:num>
  <w:num w:numId="9" w16cid:durableId="530529363">
    <w:abstractNumId w:val="1"/>
  </w:num>
  <w:num w:numId="10" w16cid:durableId="1690251732">
    <w:abstractNumId w:val="6"/>
  </w:num>
  <w:num w:numId="11" w16cid:durableId="218636743">
    <w:abstractNumId w:val="8"/>
  </w:num>
  <w:num w:numId="12" w16cid:durableId="1884977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EE"/>
    <w:rsid w:val="000575C5"/>
    <w:rsid w:val="00057FFE"/>
    <w:rsid w:val="0006593A"/>
    <w:rsid w:val="000A660E"/>
    <w:rsid w:val="000D2431"/>
    <w:rsid w:val="0013478D"/>
    <w:rsid w:val="0016474A"/>
    <w:rsid w:val="001C75D6"/>
    <w:rsid w:val="00203466"/>
    <w:rsid w:val="00210154"/>
    <w:rsid w:val="00246C19"/>
    <w:rsid w:val="00250158"/>
    <w:rsid w:val="00255924"/>
    <w:rsid w:val="002624CF"/>
    <w:rsid w:val="002972D9"/>
    <w:rsid w:val="002B1011"/>
    <w:rsid w:val="002F4F02"/>
    <w:rsid w:val="002F7E4D"/>
    <w:rsid w:val="0035680B"/>
    <w:rsid w:val="00361927"/>
    <w:rsid w:val="003A46CD"/>
    <w:rsid w:val="003B56B9"/>
    <w:rsid w:val="003D54A6"/>
    <w:rsid w:val="003D59E4"/>
    <w:rsid w:val="003D5D09"/>
    <w:rsid w:val="0040162F"/>
    <w:rsid w:val="00473B14"/>
    <w:rsid w:val="004B623B"/>
    <w:rsid w:val="004E36CE"/>
    <w:rsid w:val="004E6262"/>
    <w:rsid w:val="005023AF"/>
    <w:rsid w:val="005169DA"/>
    <w:rsid w:val="00533183"/>
    <w:rsid w:val="005416EE"/>
    <w:rsid w:val="00543434"/>
    <w:rsid w:val="005506DD"/>
    <w:rsid w:val="00571A73"/>
    <w:rsid w:val="005962B2"/>
    <w:rsid w:val="005E1937"/>
    <w:rsid w:val="005F4926"/>
    <w:rsid w:val="006051E0"/>
    <w:rsid w:val="00633A49"/>
    <w:rsid w:val="00655D6B"/>
    <w:rsid w:val="00660404"/>
    <w:rsid w:val="0067500B"/>
    <w:rsid w:val="006E3A31"/>
    <w:rsid w:val="006E6880"/>
    <w:rsid w:val="00782888"/>
    <w:rsid w:val="007A2270"/>
    <w:rsid w:val="007B5DDA"/>
    <w:rsid w:val="00816D9E"/>
    <w:rsid w:val="008478F7"/>
    <w:rsid w:val="008C0756"/>
    <w:rsid w:val="008D0CF3"/>
    <w:rsid w:val="008D39E5"/>
    <w:rsid w:val="00906EC4"/>
    <w:rsid w:val="00986342"/>
    <w:rsid w:val="009F058E"/>
    <w:rsid w:val="00A16E76"/>
    <w:rsid w:val="00A65182"/>
    <w:rsid w:val="00A715F2"/>
    <w:rsid w:val="00A8237D"/>
    <w:rsid w:val="00A92F3F"/>
    <w:rsid w:val="00AB3473"/>
    <w:rsid w:val="00AD5FCC"/>
    <w:rsid w:val="00AE7DE5"/>
    <w:rsid w:val="00AF2203"/>
    <w:rsid w:val="00B61044"/>
    <w:rsid w:val="00B66074"/>
    <w:rsid w:val="00B71401"/>
    <w:rsid w:val="00B923B4"/>
    <w:rsid w:val="00B95F7B"/>
    <w:rsid w:val="00BF443A"/>
    <w:rsid w:val="00C24626"/>
    <w:rsid w:val="00C669E8"/>
    <w:rsid w:val="00CE154F"/>
    <w:rsid w:val="00CF7E23"/>
    <w:rsid w:val="00D570E1"/>
    <w:rsid w:val="00D66D62"/>
    <w:rsid w:val="00DB646B"/>
    <w:rsid w:val="00DD68A9"/>
    <w:rsid w:val="00E339EE"/>
    <w:rsid w:val="00E46AAC"/>
    <w:rsid w:val="00E56981"/>
    <w:rsid w:val="00F1428B"/>
    <w:rsid w:val="00F54193"/>
    <w:rsid w:val="00FA3A87"/>
    <w:rsid w:val="00FB68CE"/>
    <w:rsid w:val="00FC63B8"/>
    <w:rsid w:val="00FD7BD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B2B635"/>
  <w15:chartTrackingRefBased/>
  <w15:docId w15:val="{AC15095A-AB1C-459E-9F9F-BD35238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8E"/>
  </w:style>
  <w:style w:type="paragraph" w:styleId="Footer">
    <w:name w:val="footer"/>
    <w:basedOn w:val="Normal"/>
    <w:link w:val="FooterChar"/>
    <w:uiPriority w:val="99"/>
    <w:unhideWhenUsed/>
    <w:rsid w:val="009F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8E"/>
  </w:style>
  <w:style w:type="character" w:styleId="Hyperlink">
    <w:name w:val="Hyperlink"/>
    <w:basedOn w:val="DefaultParagraphFont"/>
    <w:uiPriority w:val="99"/>
    <w:semiHidden/>
    <w:unhideWhenUsed/>
    <w:rsid w:val="00F14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822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72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9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44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Hong_Ko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ublic_information_fil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CA3BC8077DC42969FD314882EE6C2" ma:contentTypeVersion="19" ma:contentTypeDescription="Create a new document." ma:contentTypeScope="" ma:versionID="c3240da5a9f824f447f82be156c85ccd">
  <xsd:schema xmlns:xsd="http://www.w3.org/2001/XMLSchema" xmlns:xs="http://www.w3.org/2001/XMLSchema" xmlns:p="http://schemas.microsoft.com/office/2006/metadata/properties" xmlns:ns2="8a408f21-9549-4bd3-8867-5d9df36487ac" xmlns:ns3="e1aefd50-9e0d-46a9-ae59-193adc04ea07" targetNamespace="http://schemas.microsoft.com/office/2006/metadata/properties" ma:root="true" ma:fieldsID="a8b625ebc8f67c53e8a75a432986c8fc" ns2:_="" ns3:_="">
    <xsd:import namespace="8a408f21-9549-4bd3-8867-5d9df36487ac"/>
    <xsd:import namespace="e1aefd50-9e0d-46a9-ae59-193adc04e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08f21-9549-4bd3-8867-5d9df364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98f8e-3b40-4ec3-9d96-1094ce83a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fd50-9e0d-46a9-ae59-193adc04e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8045c0-f763-4b7f-b803-99a88d36fa7a}" ma:internalName="TaxCatchAll" ma:showField="CatchAllData" ma:web="e1aefd50-9e0d-46a9-ae59-193adc04e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efd50-9e0d-46a9-ae59-193adc04ea07" xsi:nil="true"/>
    <lcf76f155ced4ddcb4097134ff3c332f xmlns="8a408f21-9549-4bd3-8867-5d9df36487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46BE0-EF3D-49E6-BDF5-F53A2167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08f21-9549-4bd3-8867-5d9df36487ac"/>
    <ds:schemaRef ds:uri="e1aefd50-9e0d-46a9-ae59-193adc04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7EEBF-2533-4DC8-841D-0BFE8DDCF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0D977-D3F1-4A20-935B-3F26D4B8E73B}">
  <ds:schemaRefs>
    <ds:schemaRef ds:uri="http://schemas.microsoft.com/office/2006/metadata/properties"/>
    <ds:schemaRef ds:uri="http://schemas.microsoft.com/office/infopath/2007/PartnerControls"/>
    <ds:schemaRef ds:uri="e1aefd50-9e0d-46a9-ae59-193adc04ea07"/>
    <ds:schemaRef ds:uri="8a408f21-9549-4bd3-8867-5d9df36487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Denesha Tellis</dc:creator>
  <cp:keywords/>
  <dc:description/>
  <cp:lastModifiedBy>Ryanne Harrah</cp:lastModifiedBy>
  <cp:revision>9</cp:revision>
  <dcterms:created xsi:type="dcterms:W3CDTF">2022-07-19T19:35:00Z</dcterms:created>
  <dcterms:modified xsi:type="dcterms:W3CDTF">2023-07-31T20:46:00Z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0x0101009CDCA3BC8077DC42969FD314882EE6C2</vt:lpwstr>
  </property>
  <property fmtid="{D5CDD505-2E9C-101B-9397-08002B2CF9AE}" pid="3" name="GrammarlyDocumentId">
    <vt:lpwstr>21a44a846c05bc6c290414bb0253ae9ac7b96f1515cff7f259a29bddd0aa5a03</vt:lpwstr>
  </property>
  <property fmtid="{D5CDD505-2E9C-101B-9397-08002B2CF9AE}" pid="4" name="MediaServiceImageTags">
    <vt:lpwstr/>
  </property>
</Properties>
</file>